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FB" w:rsidRPr="00D856F4" w:rsidRDefault="007251FB" w:rsidP="007251FB">
      <w:pPr>
        <w:jc w:val="center"/>
        <w:rPr>
          <w:rFonts w:ascii="Comic Sans MS Bold" w:hAnsi="Comic Sans MS Bold"/>
          <w:b/>
          <w:bCs/>
          <w:sz w:val="28"/>
        </w:rPr>
      </w:pPr>
      <w:r w:rsidRPr="00D856F4">
        <w:rPr>
          <w:rFonts w:ascii="Comic Sans MS Bold" w:hAnsi="Comic Sans MS Bold"/>
          <w:b/>
          <w:bCs/>
          <w:sz w:val="28"/>
        </w:rPr>
        <w:t>Iowa Legislative Report</w:t>
      </w:r>
    </w:p>
    <w:p w:rsidR="007251FB" w:rsidRDefault="007251FB" w:rsidP="007251FB">
      <w:pPr>
        <w:jc w:val="center"/>
        <w:rPr>
          <w:rFonts w:ascii="Comic Sans MS" w:hAnsi="Comic Sans MS"/>
          <w:b/>
        </w:rPr>
      </w:pPr>
      <w:r>
        <w:rPr>
          <w:rFonts w:ascii="Comic Sans MS" w:hAnsi="Comic Sans MS"/>
          <w:b/>
        </w:rPr>
        <w:t>87</w:t>
      </w:r>
      <w:r w:rsidRPr="00D856F4">
        <w:rPr>
          <w:rFonts w:ascii="Comic Sans MS" w:hAnsi="Comic Sans MS"/>
          <w:b/>
          <w:vertAlign w:val="superscript"/>
        </w:rPr>
        <w:t>th</w:t>
      </w:r>
      <w:r>
        <w:rPr>
          <w:rFonts w:ascii="Comic Sans MS" w:hAnsi="Comic Sans MS"/>
          <w:b/>
        </w:rPr>
        <w:t xml:space="preserve"> General Assembly, 2017 Session</w:t>
      </w:r>
    </w:p>
    <w:p w:rsidR="007251FB" w:rsidRPr="00D856F4" w:rsidRDefault="007251FB" w:rsidP="007251FB">
      <w:pPr>
        <w:jc w:val="center"/>
        <w:rPr>
          <w:rFonts w:ascii="Comic Sans MS Bold" w:hAnsi="Comic Sans MS Bold"/>
          <w:b/>
          <w:sz w:val="28"/>
        </w:rPr>
      </w:pPr>
      <w:r>
        <w:rPr>
          <w:rFonts w:ascii="Comic Sans MS Bold" w:hAnsi="Comic Sans MS Bold"/>
          <w:b/>
          <w:bCs/>
          <w:color w:val="0000FF"/>
          <w:sz w:val="28"/>
        </w:rPr>
        <w:t>Iowa State Police Association</w:t>
      </w:r>
    </w:p>
    <w:p w:rsidR="007251FB" w:rsidRPr="00530C1C" w:rsidRDefault="007251FB" w:rsidP="007251FB">
      <w:pPr>
        <w:jc w:val="center"/>
        <w:rPr>
          <w:rFonts w:ascii="Comic Sans MS" w:hAnsi="Comic Sans MS"/>
          <w:b/>
          <w:bCs/>
          <w:color w:val="0000FF"/>
        </w:rPr>
      </w:pPr>
      <w:r>
        <w:rPr>
          <w:rFonts w:ascii="Comic Sans MS" w:hAnsi="Comic Sans MS"/>
          <w:b/>
          <w:bCs/>
          <w:sz w:val="20"/>
        </w:rPr>
        <w:t>Week 5:  February 6 – February 10, 2017</w:t>
      </w:r>
    </w:p>
    <w:p w:rsidR="007251FB" w:rsidRDefault="007251FB" w:rsidP="007251FB">
      <w:pPr>
        <w:jc w:val="center"/>
        <w:rPr>
          <w:rFonts w:ascii="Comic Sans MS" w:hAnsi="Comic Sans MS"/>
          <w:b/>
          <w:bCs/>
          <w:sz w:val="20"/>
        </w:rPr>
      </w:pPr>
      <w:r>
        <w:rPr>
          <w:rFonts w:ascii="Comic Sans MS" w:hAnsi="Comic Sans MS"/>
          <w:b/>
          <w:bCs/>
          <w:sz w:val="20"/>
        </w:rPr>
        <w:t>Paula Feltner &amp; Mike Heller, Lobbyists</w:t>
      </w:r>
    </w:p>
    <w:p w:rsidR="002F761E" w:rsidRDefault="002F761E" w:rsidP="00F869F5">
      <w:pPr>
        <w:pStyle w:val="p1"/>
      </w:pPr>
      <w:r>
        <w:tab/>
      </w:r>
    </w:p>
    <w:p w:rsidR="00FE5726" w:rsidRPr="003F1A99" w:rsidRDefault="00A7500F" w:rsidP="00FE5726">
      <w:pPr>
        <w:rPr>
          <w:rFonts w:eastAsia="Comic Sans MS"/>
        </w:rPr>
      </w:pPr>
      <w:r>
        <w:tab/>
      </w:r>
      <w:bookmarkStart w:id="0" w:name="_GoBack"/>
      <w:r w:rsidR="00FE5726">
        <w:t>Week 5</w:t>
      </w:r>
      <w:r w:rsidR="00FE5726" w:rsidRPr="003F1A99">
        <w:t xml:space="preserve"> of the session was another controversial one at the Statehouse.   The Senate and the House advanced bills to limit public employees collective bargaining authority under Chapter 20.   The Chapter regulates the issues that public employees can bargain for in exchange for prohibiting strikes by public employees.  </w:t>
      </w:r>
      <w:bookmarkEnd w:id="0"/>
    </w:p>
    <w:p w:rsidR="00FE5726" w:rsidRPr="003F1A99" w:rsidRDefault="00FE5726" w:rsidP="00FE5726">
      <w:pPr>
        <w:rPr>
          <w:rFonts w:eastAsia="Comic Sans MS"/>
        </w:rPr>
      </w:pPr>
      <w:r>
        <w:tab/>
      </w:r>
      <w:r w:rsidRPr="003F1A99">
        <w:t>The collective bargaining legislation is the latest in a l</w:t>
      </w:r>
      <w:r w:rsidR="00067A2E">
        <w:t>ist of controversial issues (de-</w:t>
      </w:r>
      <w:r w:rsidRPr="003F1A99">
        <w:t>appropriations, defunding planned parenthood, a</w:t>
      </w:r>
      <w:r w:rsidR="00067A2E">
        <w:t>llowable growth for schools</w:t>
      </w:r>
      <w:proofErr w:type="gramStart"/>
      <w:r w:rsidRPr="003F1A99">
        <w:t xml:space="preserve">) </w:t>
      </w:r>
      <w:r w:rsidR="009E3300">
        <w:t xml:space="preserve"> </w:t>
      </w:r>
      <w:r w:rsidRPr="003F1A99">
        <w:t>that</w:t>
      </w:r>
      <w:proofErr w:type="gramEnd"/>
      <w:r w:rsidRPr="003F1A99">
        <w:t xml:space="preserve"> legislators have debated thus far this session.  The legislature still plans to a</w:t>
      </w:r>
      <w:r>
        <w:t>djourn within the shortened 100-</w:t>
      </w:r>
      <w:r w:rsidRPr="003F1A99">
        <w:t>day timetab</w:t>
      </w:r>
      <w:r>
        <w:t>le that was contained in the de-</w:t>
      </w:r>
      <w:r w:rsidRPr="003F1A99">
        <w:t>appropriations bill.</w:t>
      </w:r>
    </w:p>
    <w:p w:rsidR="00FE5726" w:rsidRPr="00F07C90" w:rsidRDefault="00FE5726" w:rsidP="00F07C90">
      <w:pPr>
        <w:rPr>
          <w:rStyle w:val="None"/>
          <w:rFonts w:eastAsia="Comic Sans MS"/>
        </w:rPr>
      </w:pPr>
      <w:r>
        <w:rPr>
          <w:rFonts w:eastAsia="Comic Sans MS"/>
        </w:rPr>
        <w:tab/>
      </w:r>
      <w:r w:rsidRPr="003F1A99">
        <w:t>To say the least, it has been an interesting start for the 23 new legislators in the Senate and the House.   With the special elections being finalized, the republicans have sol</w:t>
      </w:r>
      <w:r w:rsidR="00067A2E">
        <w:t>id majorities in both chambers:</w:t>
      </w:r>
      <w:r w:rsidRPr="003F1A99">
        <w:t xml:space="preserve"> </w:t>
      </w:r>
      <w:r w:rsidRPr="003F1A99">
        <w:rPr>
          <w:b/>
        </w:rPr>
        <w:t>29-20-1 in the Senate and 59 to 41 in the House</w:t>
      </w:r>
      <w:r w:rsidRPr="003F1A99">
        <w:t xml:space="preserve">, but budgets </w:t>
      </w:r>
      <w:r>
        <w:t>are tights and legislators will need</w:t>
      </w:r>
      <w:r w:rsidRPr="003F1A99">
        <w:t xml:space="preserve"> to make many difficult </w:t>
      </w:r>
      <w:r>
        <w:t>choices</w:t>
      </w:r>
      <w:r w:rsidRPr="003F1A99">
        <w:t xml:space="preserve"> this session.</w:t>
      </w:r>
    </w:p>
    <w:p w:rsidR="00A7500F" w:rsidRDefault="00067A2E" w:rsidP="00F869F5">
      <w:r>
        <w:tab/>
        <w:t xml:space="preserve">The collective bargaining bill has moved very fast.  </w:t>
      </w:r>
      <w:r w:rsidR="00A7500F">
        <w:t>The House</w:t>
      </w:r>
      <w:r w:rsidR="00BF2915" w:rsidRPr="006D568C">
        <w:t xml:space="preserve"> passed </w:t>
      </w:r>
      <w:hyperlink r:id="rId8" w:history="1">
        <w:r w:rsidR="00BF2915" w:rsidRPr="00A7500F">
          <w:rPr>
            <w:rStyle w:val="Hyperlink"/>
            <w:b/>
          </w:rPr>
          <w:t>HSB 84</w:t>
        </w:r>
      </w:hyperlink>
      <w:r w:rsidR="00BF2915" w:rsidRPr="006D568C">
        <w:t xml:space="preserve"> </w:t>
      </w:r>
      <w:r w:rsidR="00BF2915" w:rsidRPr="006D568C">
        <w:rPr>
          <w:b/>
        </w:rPr>
        <w:t>PUBLIC COLLECTIVE BARGAINING</w:t>
      </w:r>
      <w:r>
        <w:rPr>
          <w:b/>
        </w:rPr>
        <w:t xml:space="preserve"> </w:t>
      </w:r>
      <w:r>
        <w:t>(now</w:t>
      </w:r>
      <w:r w:rsidR="00ED771D" w:rsidRPr="00ED771D">
        <w:rPr>
          <w:rFonts w:cs="Arial"/>
          <w:b/>
          <w:szCs w:val="24"/>
        </w:rPr>
        <w:t xml:space="preserve"> </w:t>
      </w:r>
      <w:hyperlink r:id="rId9" w:tgtFrame="_blank" w:history="1">
        <w:r w:rsidR="00ED771D" w:rsidRPr="00ED771D">
          <w:rPr>
            <w:rStyle w:val="Hyperlink"/>
            <w:rFonts w:cs="Arial"/>
            <w:b/>
            <w:color w:val="0066CC"/>
            <w:szCs w:val="24"/>
            <w:bdr w:val="none" w:sz="0" w:space="0" w:color="auto" w:frame="1"/>
          </w:rPr>
          <w:t>HF 291</w:t>
        </w:r>
      </w:hyperlink>
      <w:r w:rsidR="00ED771D" w:rsidRPr="00ED771D">
        <w:rPr>
          <w:rFonts w:cs="Arial"/>
          <w:b/>
          <w:color w:val="333333"/>
          <w:szCs w:val="24"/>
          <w:shd w:val="clear" w:color="auto" w:fill="FFFFFF"/>
        </w:rPr>
        <w:t>)</w:t>
      </w:r>
      <w:r w:rsidR="00ED771D" w:rsidRPr="00ED771D">
        <w:rPr>
          <w:rFonts w:cs="Arial"/>
          <w:szCs w:val="24"/>
        </w:rPr>
        <w:t xml:space="preserve"> </w:t>
      </w:r>
      <w:r w:rsidR="006D568C" w:rsidRPr="00ED771D">
        <w:rPr>
          <w:rFonts w:cs="Arial"/>
          <w:szCs w:val="24"/>
        </w:rPr>
        <w:t xml:space="preserve">out of </w:t>
      </w:r>
      <w:r>
        <w:rPr>
          <w:rFonts w:cs="Arial"/>
          <w:szCs w:val="24"/>
        </w:rPr>
        <w:t xml:space="preserve">Labor </w:t>
      </w:r>
      <w:r w:rsidR="006D568C" w:rsidRPr="00ED771D">
        <w:rPr>
          <w:rFonts w:cs="Arial"/>
          <w:szCs w:val="24"/>
        </w:rPr>
        <w:t>committee this last Tuesday</w:t>
      </w:r>
      <w:r w:rsidR="00BF2915" w:rsidRPr="00ED771D">
        <w:rPr>
          <w:rFonts w:cs="Arial"/>
          <w:szCs w:val="24"/>
        </w:rPr>
        <w:t xml:space="preserve">, </w:t>
      </w:r>
      <w:r w:rsidR="00D9302A" w:rsidRPr="00ED771D">
        <w:rPr>
          <w:rFonts w:cs="Arial"/>
          <w:szCs w:val="24"/>
        </w:rPr>
        <w:t xml:space="preserve">February 7th </w:t>
      </w:r>
      <w:r w:rsidR="00BF2915" w:rsidRPr="00ED771D">
        <w:rPr>
          <w:rFonts w:cs="Arial"/>
          <w:szCs w:val="24"/>
        </w:rPr>
        <w:t>on a party-line vote</w:t>
      </w:r>
      <w:r>
        <w:rPr>
          <w:rFonts w:cs="Arial"/>
          <w:szCs w:val="24"/>
        </w:rPr>
        <w:t>.</w:t>
      </w:r>
      <w:r w:rsidR="00BF2915" w:rsidRPr="00ED771D">
        <w:rPr>
          <w:rFonts w:cs="Arial"/>
          <w:szCs w:val="24"/>
        </w:rPr>
        <w:t xml:space="preserve"> </w:t>
      </w:r>
      <w:r w:rsidR="00BF2915" w:rsidRPr="006D568C">
        <w:t xml:space="preserve">The Democrats did not offer any amendments to the bill in committee. The House will hold a public hearing on the bill </w:t>
      </w:r>
      <w:r w:rsidR="006D568C">
        <w:t xml:space="preserve">this next </w:t>
      </w:r>
      <w:r w:rsidR="006D568C" w:rsidRPr="00067A2E">
        <w:rPr>
          <w:b/>
        </w:rPr>
        <w:t>Monday, February</w:t>
      </w:r>
      <w:r w:rsidR="006D568C">
        <w:t xml:space="preserve"> </w:t>
      </w:r>
      <w:r w:rsidR="006D568C" w:rsidRPr="00067A2E">
        <w:rPr>
          <w:b/>
        </w:rPr>
        <w:t>13th, at 6:00 pm</w:t>
      </w:r>
      <w:r>
        <w:t xml:space="preserve"> </w:t>
      </w:r>
      <w:r>
        <w:rPr>
          <w:b/>
        </w:rPr>
        <w:t xml:space="preserve">at the Statehouse.  </w:t>
      </w:r>
      <w:r w:rsidR="00BF2915" w:rsidRPr="006D568C">
        <w:t xml:space="preserve"> </w:t>
      </w:r>
      <w:r w:rsidR="00A7500F">
        <w:t xml:space="preserve">The Senate passed the </w:t>
      </w:r>
      <w:r w:rsidR="00ED771D">
        <w:t xml:space="preserve">identical </w:t>
      </w:r>
      <w:r w:rsidR="00A7500F">
        <w:t>bill out of Labor Committee</w:t>
      </w:r>
      <w:r w:rsidR="003E3196">
        <w:t xml:space="preserve"> on Wednesday, </w:t>
      </w:r>
      <w:r w:rsidR="003E3196" w:rsidRPr="00ED771D">
        <w:rPr>
          <w:rFonts w:cs="Arial"/>
          <w:szCs w:val="24"/>
        </w:rPr>
        <w:t>February 8th</w:t>
      </w:r>
      <w:r>
        <w:rPr>
          <w:rFonts w:cs="Arial"/>
          <w:szCs w:val="24"/>
        </w:rPr>
        <w:t xml:space="preserve"> (now</w:t>
      </w:r>
      <w:r w:rsidR="00ED771D" w:rsidRPr="00ED771D">
        <w:rPr>
          <w:rFonts w:cs="Arial"/>
          <w:szCs w:val="24"/>
        </w:rPr>
        <w:t xml:space="preserve"> </w:t>
      </w:r>
      <w:hyperlink r:id="rId10" w:tgtFrame="_blank" w:history="1">
        <w:r w:rsidR="00ED771D" w:rsidRPr="00ED771D">
          <w:rPr>
            <w:rStyle w:val="Hyperlink"/>
            <w:rFonts w:cs="Arial"/>
            <w:b/>
            <w:color w:val="0066CC"/>
            <w:szCs w:val="24"/>
            <w:bdr w:val="none" w:sz="0" w:space="0" w:color="auto" w:frame="1"/>
          </w:rPr>
          <w:t>SF 213</w:t>
        </w:r>
      </w:hyperlink>
      <w:r w:rsidR="00ED771D" w:rsidRPr="00ED771D">
        <w:rPr>
          <w:rFonts w:cs="Arial"/>
          <w:b/>
          <w:szCs w:val="24"/>
        </w:rPr>
        <w:t>)</w:t>
      </w:r>
      <w:r w:rsidR="00ED771D">
        <w:rPr>
          <w:rFonts w:cs="Arial"/>
          <w:szCs w:val="24"/>
        </w:rPr>
        <w:t xml:space="preserve">. </w:t>
      </w:r>
      <w:r w:rsidR="003E3196">
        <w:t xml:space="preserve">  Both chambers are</w:t>
      </w:r>
      <w:r w:rsidR="00BF2915" w:rsidRPr="006D568C">
        <w:t xml:space="preserve"> </w:t>
      </w:r>
      <w:r w:rsidR="006D568C">
        <w:t>expected</w:t>
      </w:r>
      <w:r w:rsidR="00BF2915" w:rsidRPr="006D568C">
        <w:t xml:space="preserve"> to take up t</w:t>
      </w:r>
      <w:r w:rsidR="006D568C">
        <w:t xml:space="preserve">he bill on the floor </w:t>
      </w:r>
      <w:r w:rsidR="003E3196" w:rsidRPr="00067A2E">
        <w:rPr>
          <w:b/>
        </w:rPr>
        <w:t xml:space="preserve">this </w:t>
      </w:r>
      <w:r w:rsidR="006D568C" w:rsidRPr="00067A2E">
        <w:rPr>
          <w:b/>
        </w:rPr>
        <w:t>next week</w:t>
      </w:r>
      <w:r w:rsidR="006D568C">
        <w:t xml:space="preserve"> </w:t>
      </w:r>
      <w:r w:rsidR="003E3196">
        <w:t xml:space="preserve">and send it, </w:t>
      </w:r>
      <w:proofErr w:type="spellStart"/>
      <w:r w:rsidR="003E3196">
        <w:t>unamended</w:t>
      </w:r>
      <w:proofErr w:type="spellEnd"/>
      <w:r w:rsidR="003E3196">
        <w:t>, to the Governor</w:t>
      </w:r>
      <w:r w:rsidR="006D568C">
        <w:t>.</w:t>
      </w:r>
      <w:r w:rsidR="00A7500F">
        <w:t xml:space="preserve">  See the full bill at: </w:t>
      </w:r>
      <w:hyperlink r:id="rId11" w:history="1">
        <w:r w:rsidR="00A7500F" w:rsidRPr="00A7500F">
          <w:rPr>
            <w:rStyle w:val="Hyperlink"/>
          </w:rPr>
          <w:t>https://www.legis.iowa.gov/legislation/BillBook?ga=87&amp;ba=hsb84</w:t>
        </w:r>
      </w:hyperlink>
      <w:r w:rsidR="00A7500F">
        <w:t>.</w:t>
      </w:r>
    </w:p>
    <w:p w:rsidR="006D568C" w:rsidRPr="006D568C" w:rsidRDefault="006D568C" w:rsidP="00F869F5">
      <w:r>
        <w:t>In brief, the details of th</w:t>
      </w:r>
      <w:r w:rsidR="00A7500F">
        <w:t xml:space="preserve">e bill </w:t>
      </w:r>
      <w:r>
        <w:t>include:</w:t>
      </w:r>
    </w:p>
    <w:p w:rsidR="006D6626" w:rsidRDefault="006A0961" w:rsidP="00F869F5">
      <w:r>
        <w:rPr>
          <w:b/>
          <w:bCs/>
        </w:rPr>
        <w:tab/>
      </w:r>
      <w:r w:rsidR="006D568C" w:rsidRPr="006D568C">
        <w:rPr>
          <w:b/>
          <w:bCs/>
        </w:rPr>
        <w:t>Scope of Bargaining</w:t>
      </w:r>
      <w:r w:rsidR="006D568C" w:rsidRPr="006D568C">
        <w:t xml:space="preserve">: Limits the mandatory subjects for non-public safety employees to </w:t>
      </w:r>
      <w:r w:rsidR="006D568C" w:rsidRPr="006D568C">
        <w:rPr>
          <w:b/>
        </w:rPr>
        <w:t>wages</w:t>
      </w:r>
      <w:r w:rsidR="006D568C" w:rsidRPr="006D568C">
        <w:t xml:space="preserve">. </w:t>
      </w:r>
      <w:r w:rsidR="006D568C" w:rsidRPr="006D568C">
        <w:rPr>
          <w:b/>
        </w:rPr>
        <w:t>Maintains the current subjects for public safety employees except for striking</w:t>
      </w:r>
      <w:r w:rsidR="006D568C" w:rsidRPr="006D568C">
        <w:t xml:space="preserve"> </w:t>
      </w:r>
      <w:r w:rsidR="006D568C" w:rsidRPr="006D568C">
        <w:rPr>
          <w:b/>
        </w:rPr>
        <w:t>union dues checkoffs</w:t>
      </w:r>
      <w:r w:rsidR="006D568C" w:rsidRPr="006D568C">
        <w:t xml:space="preserve">. Prohibits negotiations including retirement and dues checkoffs for safety workers and prohibits negotiations for other workers </w:t>
      </w:r>
      <w:proofErr w:type="gramStart"/>
      <w:r w:rsidR="006D568C" w:rsidRPr="006D568C">
        <w:t xml:space="preserve">from </w:t>
      </w:r>
      <w:r w:rsidR="00067A2E">
        <w:t xml:space="preserve"> bargaining</w:t>
      </w:r>
      <w:proofErr w:type="gramEnd"/>
      <w:r w:rsidR="00067A2E">
        <w:t xml:space="preserve"> on issues </w:t>
      </w:r>
      <w:r w:rsidR="006D568C" w:rsidRPr="006D568C">
        <w:t xml:space="preserve">including insurance, leaves for political reasons, supplemental pay, transfers, evaluation and lay-offs, release time, subcontracts for public service, grievance, seniority and any benefits based on seniority. </w:t>
      </w:r>
    </w:p>
    <w:p w:rsidR="006D6626" w:rsidRDefault="006A0961" w:rsidP="00F869F5">
      <w:r>
        <w:rPr>
          <w:b/>
          <w:bCs/>
        </w:rPr>
        <w:tab/>
      </w:r>
      <w:r w:rsidR="006D568C" w:rsidRPr="006D568C">
        <w:rPr>
          <w:b/>
          <w:bCs/>
        </w:rPr>
        <w:t>Length</w:t>
      </w:r>
      <w:r w:rsidR="006D568C" w:rsidRPr="006D568C">
        <w:t xml:space="preserve">: Limits Chapter 20 contracts to </w:t>
      </w:r>
      <w:r w:rsidR="006D568C" w:rsidRPr="006D6626">
        <w:rPr>
          <w:b/>
        </w:rPr>
        <w:t>five years</w:t>
      </w:r>
      <w:r w:rsidR="006D568C" w:rsidRPr="006D568C">
        <w:t xml:space="preserve">. </w:t>
      </w:r>
    </w:p>
    <w:p w:rsidR="00D62CD4" w:rsidRDefault="006A0961" w:rsidP="00F869F5">
      <w:r>
        <w:rPr>
          <w:b/>
          <w:bCs/>
        </w:rPr>
        <w:tab/>
      </w:r>
      <w:r w:rsidR="006D568C" w:rsidRPr="006D568C">
        <w:rPr>
          <w:b/>
          <w:bCs/>
        </w:rPr>
        <w:t>Arbitration</w:t>
      </w:r>
      <w:r w:rsidR="006D568C" w:rsidRPr="006D568C">
        <w:t xml:space="preserve">: Requires the arbitrator to consider the interest of the public. Requires the arbitrator to consider the financial ability of the employer to meet the cost of the offer in the light of the current economic conditions. Prohibits the consideration of any past contracts or the ability of the employer’s ability to raise taxes. Limits the evidence that can be presented at an arbitration. Limits the amount of increase for bargaining groups </w:t>
      </w:r>
      <w:r w:rsidR="006D568C" w:rsidRPr="00D62CD4">
        <w:rPr>
          <w:b/>
        </w:rPr>
        <w:t>that are not public safety employees</w:t>
      </w:r>
      <w:r w:rsidR="006D568C" w:rsidRPr="006D568C">
        <w:t xml:space="preserve">. </w:t>
      </w:r>
    </w:p>
    <w:p w:rsidR="00D62CD4" w:rsidRDefault="006A0961" w:rsidP="00F869F5">
      <w:pPr>
        <w:rPr>
          <w:color w:val="000000"/>
        </w:rPr>
      </w:pPr>
      <w:r>
        <w:rPr>
          <w:b/>
          <w:bCs/>
        </w:rPr>
        <w:tab/>
      </w:r>
      <w:r w:rsidR="006D568C" w:rsidRPr="006D568C">
        <w:rPr>
          <w:b/>
          <w:bCs/>
        </w:rPr>
        <w:t>Elections</w:t>
      </w:r>
      <w:r w:rsidR="006D568C" w:rsidRPr="006D568C">
        <w:t xml:space="preserve">: Requires 50% of a bargaining group to request a union election. Requires a union to win the majority of votes in an election to represent the union and </w:t>
      </w:r>
      <w:r w:rsidR="006D568C" w:rsidRPr="006D568C">
        <w:lastRenderedPageBreak/>
        <w:t xml:space="preserve">prohibits run-off elections between competing unions. </w:t>
      </w:r>
      <w:r w:rsidR="006D568C" w:rsidRPr="006D568C">
        <w:rPr>
          <w:color w:val="000000"/>
        </w:rPr>
        <w:t>Prohibits the PERB from considering a decertification election unless the contract is longer than two years. Requires recertification election before a new contract negotiation. Makes election records confidential. Increases time after certain decertification elections.</w:t>
      </w:r>
    </w:p>
    <w:p w:rsidR="00D62CD4" w:rsidRDefault="006A0961" w:rsidP="00F869F5">
      <w:r>
        <w:rPr>
          <w:b/>
          <w:bCs/>
        </w:rPr>
        <w:tab/>
      </w:r>
      <w:r w:rsidR="006D568C" w:rsidRPr="006D568C">
        <w:rPr>
          <w:b/>
          <w:bCs/>
        </w:rPr>
        <w:t>PERB</w:t>
      </w:r>
      <w:r w:rsidR="006D568C" w:rsidRPr="006D568C">
        <w:t xml:space="preserve">: Strikes the power that PERB has to interpret Chapter 20. Includes provisions on transcripts and elections. </w:t>
      </w:r>
    </w:p>
    <w:p w:rsidR="00D62CD4" w:rsidRDefault="006A0961" w:rsidP="00F869F5">
      <w:r>
        <w:rPr>
          <w:b/>
          <w:bCs/>
        </w:rPr>
        <w:tab/>
      </w:r>
      <w:r w:rsidR="006D568C" w:rsidRPr="006D568C">
        <w:rPr>
          <w:b/>
          <w:bCs/>
        </w:rPr>
        <w:t>Contracts</w:t>
      </w:r>
      <w:r w:rsidR="006D568C" w:rsidRPr="006D568C">
        <w:t xml:space="preserve">: Allows a newly-elected Governor to reject a contract or arbitration that becomes effective after the election. </w:t>
      </w:r>
    </w:p>
    <w:p w:rsidR="00D62CD4" w:rsidRDefault="006A0961" w:rsidP="00F869F5">
      <w:r>
        <w:rPr>
          <w:b/>
          <w:bCs/>
        </w:rPr>
        <w:tab/>
      </w:r>
      <w:r w:rsidR="006D568C" w:rsidRPr="006D568C">
        <w:rPr>
          <w:b/>
          <w:bCs/>
        </w:rPr>
        <w:t xml:space="preserve">Union Dues: </w:t>
      </w:r>
      <w:r w:rsidR="006D568C" w:rsidRPr="006D568C">
        <w:t xml:space="preserve">Prohibits allowing payroll deductions for union dues. </w:t>
      </w:r>
    </w:p>
    <w:p w:rsidR="006A0961" w:rsidRPr="007251FB" w:rsidRDefault="006A0961" w:rsidP="00F869F5">
      <w:pPr>
        <w:rPr>
          <w:rFonts w:cs="Arial"/>
        </w:rPr>
      </w:pPr>
      <w:r>
        <w:rPr>
          <w:b/>
          <w:bCs/>
        </w:rPr>
        <w:tab/>
      </w:r>
      <w:r w:rsidR="006D568C" w:rsidRPr="006D568C">
        <w:rPr>
          <w:b/>
          <w:bCs/>
        </w:rPr>
        <w:t>Teachers</w:t>
      </w:r>
      <w:r w:rsidR="006D568C" w:rsidRPr="006D568C">
        <w:t xml:space="preserve">: </w:t>
      </w:r>
      <w:r w:rsidR="006D568C" w:rsidRPr="006D568C">
        <w:rPr>
          <w:b/>
          <w:bCs/>
        </w:rPr>
        <w:t>Hearings</w:t>
      </w:r>
      <w:r w:rsidR="006D568C" w:rsidRPr="006D568C">
        <w:t xml:space="preserve">: Changes deadlines and recording procedures. Makes attendance discretionary rather than mandatory. </w:t>
      </w:r>
      <w:r w:rsidR="006D568C" w:rsidRPr="006D568C">
        <w:rPr>
          <w:b/>
          <w:bCs/>
        </w:rPr>
        <w:t>Probationary period</w:t>
      </w:r>
      <w:r w:rsidR="006D568C" w:rsidRPr="006D568C">
        <w:t xml:space="preserve">: Increases the probationary periods for teachers and strikes requirements for hearings and related matters regarding termination. </w:t>
      </w:r>
      <w:r w:rsidR="006D568C" w:rsidRPr="006D568C">
        <w:rPr>
          <w:b/>
          <w:bCs/>
        </w:rPr>
        <w:t>Administrators</w:t>
      </w:r>
      <w:r w:rsidR="006D568C" w:rsidRPr="006D568C">
        <w:t xml:space="preserve">: Requires that pay for administrators be </w:t>
      </w:r>
      <w:r w:rsidR="006D568C" w:rsidRPr="007251FB">
        <w:rPr>
          <w:rFonts w:cs="Arial"/>
        </w:rPr>
        <w:t xml:space="preserve">done on a monthly basis and allows for temporary contracts for nine-months. Allows the school board to issue non-renewable one-year contracts when considering the end of an administrator’s contract. Increases the probationary period for administrators and strikes the ability of a school board to waive the period. </w:t>
      </w:r>
      <w:r w:rsidR="006D568C" w:rsidRPr="007251FB">
        <w:rPr>
          <w:rFonts w:cs="Arial"/>
          <w:b/>
          <w:bCs/>
        </w:rPr>
        <w:t xml:space="preserve">Intensive Assistance: </w:t>
      </w:r>
      <w:r w:rsidR="006D568C" w:rsidRPr="007251FB">
        <w:rPr>
          <w:rFonts w:cs="Arial"/>
        </w:rPr>
        <w:t xml:space="preserve">Limits the ability of teachers to use the intensive assistance program. </w:t>
      </w:r>
      <w:r w:rsidR="006D568C" w:rsidRPr="007251FB">
        <w:rPr>
          <w:rFonts w:cs="Arial"/>
          <w:b/>
          <w:bCs/>
        </w:rPr>
        <w:t>Other</w:t>
      </w:r>
      <w:r w:rsidR="006D568C" w:rsidRPr="007251FB">
        <w:rPr>
          <w:rFonts w:cs="Arial"/>
        </w:rPr>
        <w:t xml:space="preserve">: Allows for temporary teaching contracts. Expands just cause for firing a teacher during the school year. Strikes language allowing negotiating various matters according to Chapter 20. </w:t>
      </w:r>
      <w:r w:rsidR="006D568C" w:rsidRPr="007251FB">
        <w:rPr>
          <w:rFonts w:cs="Arial"/>
          <w:b/>
          <w:bCs/>
        </w:rPr>
        <w:t>Personnel Records</w:t>
      </w:r>
      <w:r w:rsidR="006D568C" w:rsidRPr="007251FB">
        <w:rPr>
          <w:rFonts w:cs="Arial"/>
        </w:rPr>
        <w:t xml:space="preserve">: Makes records regarding a firing, demotion or resignation due to a disciplinary hearing a public record after the final action. Prohibits confidentiality agreements in regards to settlements. </w:t>
      </w:r>
    </w:p>
    <w:p w:rsidR="006A0961" w:rsidRPr="007251FB" w:rsidRDefault="006A0961" w:rsidP="00F869F5">
      <w:pPr>
        <w:rPr>
          <w:rFonts w:cs="Arial"/>
          <w:b/>
          <w:bCs/>
        </w:rPr>
      </w:pPr>
      <w:r w:rsidRPr="007251FB">
        <w:rPr>
          <w:rFonts w:cs="Arial"/>
          <w:b/>
          <w:bCs/>
        </w:rPr>
        <w:tab/>
      </w:r>
      <w:r w:rsidR="006D568C" w:rsidRPr="007251FB">
        <w:rPr>
          <w:rFonts w:cs="Arial"/>
          <w:b/>
          <w:bCs/>
        </w:rPr>
        <w:t>Civil Service</w:t>
      </w:r>
      <w:r w:rsidR="006D568C" w:rsidRPr="007251FB">
        <w:rPr>
          <w:rFonts w:cs="Arial"/>
        </w:rPr>
        <w:t xml:space="preserve">: </w:t>
      </w:r>
      <w:r w:rsidR="006D568C" w:rsidRPr="007251FB">
        <w:rPr>
          <w:rFonts w:cs="Arial"/>
          <w:b/>
        </w:rPr>
        <w:t>Allows seniority rights only for police and firefighters</w:t>
      </w:r>
      <w:r w:rsidR="006D568C" w:rsidRPr="007251FB">
        <w:rPr>
          <w:rFonts w:cs="Arial"/>
        </w:rPr>
        <w:t xml:space="preserve">. Limits the adverse employment actions that can be taken by a civil service employee. Strikes the appeal rights regarding certain civil rights commission decisions. Strikes the required procedures for reducing the number of positions in a classification but </w:t>
      </w:r>
      <w:r w:rsidR="006D568C" w:rsidRPr="007251FB">
        <w:rPr>
          <w:rFonts w:cs="Arial"/>
          <w:b/>
        </w:rPr>
        <w:t xml:space="preserve">requires that the procedures in a contract be followed if the contract is for public safety employees. </w:t>
      </w:r>
    </w:p>
    <w:p w:rsidR="006D568C" w:rsidRPr="007251FB" w:rsidRDefault="006A0961" w:rsidP="00F869F5">
      <w:pPr>
        <w:rPr>
          <w:rFonts w:cs="Arial"/>
          <w:b/>
          <w:bCs/>
          <w:i/>
          <w:iCs/>
          <w:color w:val="B00004"/>
        </w:rPr>
      </w:pPr>
      <w:r w:rsidRPr="007251FB">
        <w:rPr>
          <w:rFonts w:cs="Arial"/>
          <w:b/>
          <w:bCs/>
        </w:rPr>
        <w:tab/>
      </w:r>
      <w:r w:rsidR="006D568C" w:rsidRPr="007251FB">
        <w:rPr>
          <w:rFonts w:cs="Arial"/>
          <w:b/>
          <w:bCs/>
        </w:rPr>
        <w:t xml:space="preserve">Health Insurance: </w:t>
      </w:r>
      <w:r w:rsidR="006D568C" w:rsidRPr="007251FB">
        <w:rPr>
          <w:rFonts w:cs="Arial"/>
        </w:rPr>
        <w:t xml:space="preserve">Requires public employers to offer health plans and broadly defines health insurance. Requires that the cost of such plans be determined by law. Permits a 30-day enrollment and change period for health insurance if affected employees get at least 30 </w:t>
      </w:r>
      <w:proofErr w:type="spellStart"/>
      <w:r w:rsidR="006D568C" w:rsidRPr="007251FB">
        <w:rPr>
          <w:rFonts w:cs="Arial"/>
        </w:rPr>
        <w:t>days notice</w:t>
      </w:r>
      <w:proofErr w:type="spellEnd"/>
      <w:r w:rsidR="006D568C" w:rsidRPr="007251FB">
        <w:rPr>
          <w:rFonts w:cs="Arial"/>
        </w:rPr>
        <w:t xml:space="preserve">. </w:t>
      </w:r>
      <w:r w:rsidR="006D568C" w:rsidRPr="007251FB">
        <w:rPr>
          <w:rFonts w:cs="Arial"/>
          <w:b/>
          <w:bCs/>
          <w:i/>
          <w:iCs/>
          <w:color w:val="B00004"/>
        </w:rPr>
        <w:t xml:space="preserve"> </w:t>
      </w:r>
    </w:p>
    <w:p w:rsidR="00A7500F" w:rsidRPr="007251FB" w:rsidRDefault="00A7500F" w:rsidP="00F869F5">
      <w:pPr>
        <w:rPr>
          <w:rFonts w:cs="Arial"/>
        </w:rPr>
      </w:pPr>
    </w:p>
    <w:p w:rsidR="002B26D5" w:rsidRDefault="00F869F5" w:rsidP="00F869F5">
      <w:pPr>
        <w:rPr>
          <w:rFonts w:cs="Arial"/>
        </w:rPr>
      </w:pPr>
      <w:r w:rsidRPr="007251FB">
        <w:rPr>
          <w:rFonts w:cs="Arial"/>
        </w:rPr>
        <w:tab/>
      </w:r>
      <w:r w:rsidR="002B26D5">
        <w:rPr>
          <w:rFonts w:cs="Arial"/>
        </w:rPr>
        <w:t>In other committee action:</w:t>
      </w:r>
    </w:p>
    <w:p w:rsidR="00D16BE4" w:rsidRPr="002B26D5" w:rsidRDefault="00BF2915" w:rsidP="00F869F5">
      <w:pPr>
        <w:pStyle w:val="ListParagraph"/>
        <w:numPr>
          <w:ilvl w:val="0"/>
          <w:numId w:val="6"/>
        </w:numPr>
        <w:rPr>
          <w:rFonts w:cs="Arial"/>
        </w:rPr>
      </w:pPr>
      <w:r w:rsidRPr="002B26D5">
        <w:rPr>
          <w:rFonts w:cs="Arial"/>
        </w:rPr>
        <w:t>The Senate State Government Committee brought</w:t>
      </w:r>
      <w:r w:rsidRPr="002B26D5">
        <w:rPr>
          <w:rFonts w:cs="Arial"/>
          <w:color w:val="000000" w:themeColor="text1"/>
        </w:rPr>
        <w:t xml:space="preserve"> out </w:t>
      </w:r>
      <w:hyperlink r:id="rId12" w:history="1">
        <w:r w:rsidRPr="002B26D5">
          <w:rPr>
            <w:rStyle w:val="Hyperlink"/>
            <w:rFonts w:cs="Arial"/>
            <w:color w:val="0432FF"/>
            <w:u w:val="none"/>
          </w:rPr>
          <w:t>SSB 1051</w:t>
        </w:r>
      </w:hyperlink>
      <w:r w:rsidRPr="002B26D5">
        <w:rPr>
          <w:rFonts w:cs="Arial"/>
        </w:rPr>
        <w:t xml:space="preserve"> </w:t>
      </w:r>
      <w:r w:rsidRPr="002B26D5">
        <w:rPr>
          <w:rFonts w:cs="Arial"/>
          <w:b/>
        </w:rPr>
        <w:t xml:space="preserve">FIREWORKS </w:t>
      </w:r>
      <w:r w:rsidRPr="002B26D5">
        <w:rPr>
          <w:rFonts w:cs="Arial"/>
        </w:rPr>
        <w:t>SALES on an 11-3 vote t</w:t>
      </w:r>
      <w:r w:rsidR="006A0961" w:rsidRPr="002B26D5">
        <w:rPr>
          <w:rFonts w:cs="Arial"/>
        </w:rPr>
        <w:t>his week</w:t>
      </w:r>
      <w:r w:rsidRPr="002B26D5">
        <w:rPr>
          <w:rFonts w:cs="Arial"/>
        </w:rPr>
        <w:t xml:space="preserve"> (the bill should have a successor number </w:t>
      </w:r>
      <w:r w:rsidR="002B26D5">
        <w:rPr>
          <w:rFonts w:cs="Arial"/>
        </w:rPr>
        <w:t>Monday</w:t>
      </w:r>
      <w:r w:rsidRPr="002B26D5">
        <w:rPr>
          <w:rFonts w:cs="Arial"/>
        </w:rPr>
        <w:t xml:space="preserve">), after aligning the dates allowed for the sale of fireworks and the dates that people can shoot fireworks off. The bill still needs to go through the Senate Ways &amp; Means Committee, where it stalled in the last General Assembly. </w:t>
      </w:r>
    </w:p>
    <w:p w:rsidR="00D16BE4" w:rsidRPr="002B26D5" w:rsidRDefault="00D04936" w:rsidP="002B26D5">
      <w:pPr>
        <w:pStyle w:val="ListParagraph"/>
        <w:numPr>
          <w:ilvl w:val="0"/>
          <w:numId w:val="6"/>
        </w:numPr>
        <w:rPr>
          <w:rFonts w:cs="Arial"/>
          <w:szCs w:val="24"/>
        </w:rPr>
      </w:pPr>
      <w:r w:rsidRPr="002B26D5">
        <w:rPr>
          <w:rFonts w:cs="Arial"/>
          <w:color w:val="000000" w:themeColor="text1"/>
        </w:rPr>
        <w:t xml:space="preserve">The Senate </w:t>
      </w:r>
      <w:r w:rsidR="00D16BE4" w:rsidRPr="002B26D5">
        <w:rPr>
          <w:rFonts w:cs="Arial"/>
        </w:rPr>
        <w:t xml:space="preserve">Transportation Committee: Voted Out (2) </w:t>
      </w:r>
      <w:r w:rsidR="00D16BE4" w:rsidRPr="002B26D5">
        <w:rPr>
          <w:rFonts w:cs="Arial"/>
          <w:color w:val="0000FF"/>
        </w:rPr>
        <w:t xml:space="preserve">SSB 1002 </w:t>
      </w:r>
      <w:r w:rsidR="00D16BE4" w:rsidRPr="002B26D5">
        <w:rPr>
          <w:rFonts w:cs="Arial"/>
          <w:b/>
          <w:color w:val="262626"/>
        </w:rPr>
        <w:t>TEXTING AS A PRIMARY OFFENSE</w:t>
      </w:r>
      <w:r w:rsidR="00D16BE4" w:rsidRPr="002B26D5">
        <w:rPr>
          <w:rFonts w:cs="Arial"/>
          <w:color w:val="262626"/>
        </w:rPr>
        <w:t xml:space="preserve"> which</w:t>
      </w:r>
      <w:r w:rsidR="00F869F5" w:rsidRPr="002B26D5">
        <w:rPr>
          <w:rFonts w:cs="Arial"/>
          <w:color w:val="262626"/>
        </w:rPr>
        <w:t xml:space="preserve"> </w:t>
      </w:r>
      <w:r w:rsidR="00F869F5" w:rsidRPr="002B26D5">
        <w:rPr>
          <w:rFonts w:cs="Arial"/>
        </w:rPr>
        <w:t>would</w:t>
      </w:r>
      <w:r w:rsidR="00D16BE4" w:rsidRPr="002B26D5">
        <w:rPr>
          <w:rFonts w:cs="Arial"/>
        </w:rPr>
        <w:t xml:space="preserve"> banning texting while driving </w:t>
      </w:r>
      <w:r w:rsidR="00F869F5" w:rsidRPr="002B26D5">
        <w:rPr>
          <w:rFonts w:cs="Arial"/>
        </w:rPr>
        <w:t>and make it</w:t>
      </w:r>
      <w:r w:rsidR="00D16BE4" w:rsidRPr="002B26D5">
        <w:rPr>
          <w:rFonts w:cs="Arial"/>
        </w:rPr>
        <w:t xml:space="preserve"> a primary offense. </w:t>
      </w:r>
      <w:r w:rsidR="00F869F5" w:rsidRPr="002B26D5">
        <w:rPr>
          <w:rFonts w:cs="Arial"/>
        </w:rPr>
        <w:t xml:space="preserve"> That same </w:t>
      </w:r>
      <w:r w:rsidR="002B26D5">
        <w:rPr>
          <w:rFonts w:cs="Arial"/>
        </w:rPr>
        <w:t>committee</w:t>
      </w:r>
      <w:r w:rsidR="00F869F5" w:rsidRPr="002B26D5">
        <w:rPr>
          <w:rFonts w:cs="Arial"/>
        </w:rPr>
        <w:t xml:space="preserve"> passed out </w:t>
      </w:r>
      <w:r w:rsidR="00D16BE4" w:rsidRPr="002B26D5">
        <w:rPr>
          <w:rFonts w:cs="Arial"/>
          <w:color w:val="0000FF"/>
        </w:rPr>
        <w:t xml:space="preserve">SSB 1020 </w:t>
      </w:r>
      <w:r w:rsidR="00D16BE4" w:rsidRPr="002B26D5">
        <w:rPr>
          <w:rFonts w:cs="Arial"/>
        </w:rPr>
        <w:t>UNATTENDED VEHICLES</w:t>
      </w:r>
      <w:r w:rsidR="00D16BE4" w:rsidRPr="002B26D5">
        <w:rPr>
          <w:rFonts w:ascii="MS Mincho" w:eastAsia="MS Mincho" w:hAnsi="MS Mincho" w:cs="MS Mincho"/>
        </w:rPr>
        <w:t> </w:t>
      </w:r>
      <w:r w:rsidR="00F869F5" w:rsidRPr="002B26D5">
        <w:rPr>
          <w:rFonts w:cs="Arial"/>
        </w:rPr>
        <w:t>which r</w:t>
      </w:r>
      <w:r w:rsidR="00D16BE4" w:rsidRPr="002B26D5">
        <w:rPr>
          <w:rFonts w:cs="Arial"/>
        </w:rPr>
        <w:t xml:space="preserve">epeals current prohibitions on leaving an unattended vehicle running. </w:t>
      </w:r>
    </w:p>
    <w:p w:rsidR="00B31EEC" w:rsidRPr="002B26D5" w:rsidRDefault="00B31EEC" w:rsidP="002B26D5">
      <w:pPr>
        <w:pStyle w:val="ListParagraph"/>
        <w:numPr>
          <w:ilvl w:val="0"/>
          <w:numId w:val="6"/>
        </w:numPr>
        <w:rPr>
          <w:rFonts w:cs="Arial"/>
          <w:szCs w:val="24"/>
        </w:rPr>
      </w:pPr>
      <w:r w:rsidRPr="002B26D5">
        <w:rPr>
          <w:rFonts w:cs="Arial"/>
        </w:rPr>
        <w:t>Thursday, the House Public</w:t>
      </w:r>
      <w:r w:rsidR="00D53C14" w:rsidRPr="002B26D5">
        <w:rPr>
          <w:rFonts w:cs="Arial"/>
        </w:rPr>
        <w:t xml:space="preserve"> Safety Committee: Voted Out </w:t>
      </w:r>
      <w:r w:rsidRPr="002B26D5">
        <w:rPr>
          <w:rFonts w:cs="Arial"/>
        </w:rPr>
        <w:t xml:space="preserve"> </w:t>
      </w:r>
      <w:r w:rsidRPr="002B26D5">
        <w:rPr>
          <w:rFonts w:cs="Arial"/>
          <w:bCs/>
          <w:color w:val="0000FF"/>
          <w:szCs w:val="24"/>
        </w:rPr>
        <w:t>HSB 61</w:t>
      </w:r>
      <w:r w:rsidRPr="002B26D5">
        <w:rPr>
          <w:rFonts w:cs="Arial"/>
          <w:b/>
          <w:bCs/>
          <w:color w:val="0000FF"/>
          <w:szCs w:val="24"/>
        </w:rPr>
        <w:t xml:space="preserve"> </w:t>
      </w:r>
    </w:p>
    <w:p w:rsidR="00B31EEC" w:rsidRDefault="00B31EEC" w:rsidP="00F869F5">
      <w:pPr>
        <w:rPr>
          <w:rFonts w:cs="Arial"/>
        </w:rPr>
      </w:pPr>
      <w:r w:rsidRPr="007251FB">
        <w:rPr>
          <w:rFonts w:cs="Arial"/>
        </w:rPr>
        <w:lastRenderedPageBreak/>
        <w:t xml:space="preserve"> </w:t>
      </w:r>
      <w:r w:rsidRPr="007251FB">
        <w:rPr>
          <w:rFonts w:cs="Arial"/>
          <w:b/>
        </w:rPr>
        <w:t>CONTROLLED SUBSTANCES</w:t>
      </w:r>
      <w:r w:rsidRPr="007251FB">
        <w:rPr>
          <w:rFonts w:cs="Arial"/>
        </w:rPr>
        <w:t xml:space="preserve"> </w:t>
      </w:r>
      <w:r w:rsidR="00F869F5" w:rsidRPr="007251FB">
        <w:rPr>
          <w:rFonts w:cs="Arial"/>
        </w:rPr>
        <w:t>which a</w:t>
      </w:r>
      <w:r w:rsidRPr="007251FB">
        <w:rPr>
          <w:rFonts w:cs="Arial"/>
        </w:rPr>
        <w:t xml:space="preserve">llows the BOP to designate substances as temporary </w:t>
      </w:r>
      <w:r w:rsidR="00F869F5" w:rsidRPr="007251FB">
        <w:rPr>
          <w:rFonts w:cs="Arial"/>
        </w:rPr>
        <w:t>controlled substances by rule and r</w:t>
      </w:r>
      <w:r w:rsidRPr="007251FB">
        <w:rPr>
          <w:rFonts w:cs="Arial"/>
        </w:rPr>
        <w:t xml:space="preserve">epeals the designation in two years if the Legislature does not act. </w:t>
      </w:r>
      <w:proofErr w:type="spellStart"/>
      <w:r w:rsidRPr="007251FB">
        <w:rPr>
          <w:rFonts w:cs="Arial"/>
          <w:b/>
        </w:rPr>
        <w:t>Fetanyl</w:t>
      </w:r>
      <w:proofErr w:type="spellEnd"/>
      <w:r w:rsidRPr="007251FB">
        <w:rPr>
          <w:rFonts w:cs="Arial"/>
        </w:rPr>
        <w:t xml:space="preserve">: Increases the penalties offenses involving fentanyl to include Class B felony/50 years and Class B felony/25 years offenses. </w:t>
      </w:r>
      <w:r w:rsidRPr="007251FB">
        <w:rPr>
          <w:rFonts w:cs="Arial"/>
          <w:b/>
        </w:rPr>
        <w:t>Imitation:</w:t>
      </w:r>
      <w:r w:rsidRPr="007251FB">
        <w:rPr>
          <w:rFonts w:cs="Arial"/>
        </w:rPr>
        <w:t xml:space="preserve"> Rewrites provisions on imitation controlled substances and adds penalties for the sale or distribution of such substances. Makes penalties the same as for Schedule I controlled substances. </w:t>
      </w:r>
      <w:proofErr w:type="gramStart"/>
      <w:r w:rsidRPr="007251FB">
        <w:rPr>
          <w:rFonts w:cs="Arial"/>
        </w:rPr>
        <w:t>Requires a law enforcement officer to make an attempt to notify the parents of a juvenile for an offense involving imitation drugs, unless it is not in the best interest of the child.</w:t>
      </w:r>
      <w:proofErr w:type="gramEnd"/>
      <w:r w:rsidRPr="007251FB">
        <w:rPr>
          <w:rFonts w:cs="Arial"/>
        </w:rPr>
        <w:t xml:space="preserve"> Requires a juvenile court officer to attempt to notify the school about a juvenile in custody</w:t>
      </w:r>
      <w:r w:rsidR="00F869F5" w:rsidRPr="007251FB">
        <w:rPr>
          <w:rFonts w:cs="Arial"/>
        </w:rPr>
        <w:t>.</w:t>
      </w:r>
      <w:r w:rsidRPr="007251FB">
        <w:rPr>
          <w:rFonts w:cs="Arial"/>
        </w:rPr>
        <w:t xml:space="preserve"> </w:t>
      </w:r>
    </w:p>
    <w:p w:rsidR="002B26D5" w:rsidRDefault="002B26D5" w:rsidP="00F869F5">
      <w:pPr>
        <w:rPr>
          <w:rFonts w:cs="Arial"/>
        </w:rPr>
      </w:pPr>
    </w:p>
    <w:p w:rsidR="00E03390" w:rsidRPr="00F16AAD" w:rsidRDefault="00E03390" w:rsidP="00E03390">
      <w:pPr>
        <w:rPr>
          <w:rStyle w:val="None"/>
          <w:rFonts w:eastAsia="Comic Sans MS" w:cs="Arial"/>
          <w:szCs w:val="24"/>
        </w:rPr>
      </w:pPr>
      <w:r>
        <w:rPr>
          <w:rFonts w:eastAsia="Comic Sans MS"/>
        </w:rPr>
        <w:tab/>
        <w:t xml:space="preserve">As these important issues are debated, legislators (particularly the new ones) will be looking for input from the people who elected them so </w:t>
      </w:r>
      <w:r>
        <w:rPr>
          <w:rFonts w:eastAsia="Comic Sans MS"/>
          <w:b/>
        </w:rPr>
        <w:t xml:space="preserve">get to know your legislator and your senator.  </w:t>
      </w:r>
      <w:r>
        <w:rPr>
          <w:rFonts w:eastAsia="Comic Sans MS"/>
        </w:rPr>
        <w:t xml:space="preserve">To find out who </w:t>
      </w:r>
      <w:r w:rsidRPr="00067A2E">
        <w:rPr>
          <w:rFonts w:eastAsia="Comic Sans MS" w:cs="Arial"/>
          <w:szCs w:val="24"/>
        </w:rPr>
        <w:t xml:space="preserve">they are simply click </w:t>
      </w:r>
      <w:hyperlink r:id="rId13" w:history="1">
        <w:r w:rsidRPr="00067A2E">
          <w:rPr>
            <w:rStyle w:val="Hyperlink0"/>
            <w:rFonts w:ascii="Arial" w:hAnsi="Arial" w:cs="Arial"/>
            <w:sz w:val="24"/>
            <w:szCs w:val="24"/>
          </w:rPr>
          <w:t>Find your legislators</w:t>
        </w:r>
      </w:hyperlink>
      <w:r w:rsidRPr="00067A2E">
        <w:rPr>
          <w:rStyle w:val="None"/>
          <w:rFonts w:cs="Arial"/>
          <w:b/>
          <w:bCs/>
          <w:szCs w:val="24"/>
        </w:rPr>
        <w:t xml:space="preserve">.  </w:t>
      </w:r>
      <w:r w:rsidRPr="00067A2E">
        <w:rPr>
          <w:rStyle w:val="None"/>
          <w:rFonts w:cs="Arial"/>
          <w:szCs w:val="24"/>
        </w:rPr>
        <w:t>Enter your address and you will be</w:t>
      </w:r>
      <w:r w:rsidRPr="003F1A99">
        <w:rPr>
          <w:rStyle w:val="None"/>
          <w:rFonts w:cs="Arial"/>
          <w:szCs w:val="24"/>
        </w:rPr>
        <w:t xml:space="preserve"> taken to your legislators</w:t>
      </w:r>
      <w:r>
        <w:rPr>
          <w:rStyle w:val="None"/>
          <w:rFonts w:cs="Arial"/>
          <w:szCs w:val="24"/>
        </w:rPr>
        <w:t>'</w:t>
      </w:r>
      <w:r w:rsidRPr="003F1A99">
        <w:rPr>
          <w:rStyle w:val="None"/>
          <w:rFonts w:cs="Arial"/>
          <w:szCs w:val="24"/>
        </w:rPr>
        <w:t xml:space="preserve"> home page which contains a link to sign up for the newsletters.   </w:t>
      </w:r>
      <w:r>
        <w:rPr>
          <w:rStyle w:val="None"/>
          <w:rFonts w:cs="Arial"/>
          <w:b/>
          <w:szCs w:val="24"/>
        </w:rPr>
        <w:t xml:space="preserve">Be sure to do </w:t>
      </w:r>
      <w:proofErr w:type="gramStart"/>
      <w:r>
        <w:rPr>
          <w:rStyle w:val="None"/>
          <w:rFonts w:cs="Arial"/>
          <w:b/>
          <w:szCs w:val="24"/>
        </w:rPr>
        <w:t xml:space="preserve">this </w:t>
      </w:r>
      <w:r>
        <w:rPr>
          <w:rStyle w:val="None"/>
          <w:rFonts w:cs="Arial"/>
          <w:szCs w:val="24"/>
        </w:rPr>
        <w:t xml:space="preserve"> -</w:t>
      </w:r>
      <w:proofErr w:type="gramEnd"/>
      <w:r>
        <w:rPr>
          <w:rStyle w:val="None"/>
          <w:rFonts w:cs="Arial"/>
          <w:szCs w:val="24"/>
        </w:rPr>
        <w:t xml:space="preserve"> the weekly newsletters</w:t>
      </w:r>
      <w:r w:rsidRPr="003F1A99">
        <w:rPr>
          <w:rStyle w:val="None"/>
          <w:rFonts w:cs="Arial"/>
          <w:szCs w:val="24"/>
        </w:rPr>
        <w:t xml:space="preserve"> are a great way to find out about what your legislator cares about and where they will be in your district.  </w:t>
      </w:r>
      <w:r>
        <w:rPr>
          <w:rStyle w:val="None"/>
          <w:rFonts w:cs="Arial"/>
          <w:szCs w:val="24"/>
        </w:rPr>
        <w:t xml:space="preserve">It also tells you when your Senator and Representative will be holding legislative forums in the district.  You can also go to each of the political party links below for a list of forums: </w:t>
      </w:r>
    </w:p>
    <w:p w:rsidR="00E03390" w:rsidRPr="003F1A99" w:rsidRDefault="00E03390" w:rsidP="00E03390">
      <w:pPr>
        <w:pStyle w:val="Default"/>
        <w:tabs>
          <w:tab w:val="left" w:pos="220"/>
          <w:tab w:val="left" w:pos="720"/>
        </w:tabs>
        <w:rPr>
          <w:rStyle w:val="None"/>
          <w:rFonts w:ascii="Arial" w:hAnsi="Arial" w:cs="Arial"/>
          <w:sz w:val="24"/>
          <w:szCs w:val="24"/>
          <w:shd w:val="clear" w:color="auto" w:fill="FFFFFF"/>
        </w:rPr>
      </w:pPr>
      <w:r w:rsidRPr="003F1A99">
        <w:rPr>
          <w:rStyle w:val="None"/>
          <w:rFonts w:ascii="Arial" w:hAnsi="Arial" w:cs="Arial"/>
          <w:color w:val="333333"/>
          <w:sz w:val="24"/>
          <w:szCs w:val="24"/>
          <w:u w:color="333333"/>
          <w:shd w:val="clear" w:color="auto" w:fill="FFFFFF"/>
        </w:rPr>
        <w:t xml:space="preserve"> </w:t>
      </w:r>
    </w:p>
    <w:p w:rsidR="00E03390" w:rsidRPr="003F1A99" w:rsidRDefault="00E03390" w:rsidP="00E03390">
      <w:pPr>
        <w:pStyle w:val="Default"/>
        <w:tabs>
          <w:tab w:val="left" w:pos="220"/>
          <w:tab w:val="left" w:pos="720"/>
        </w:tabs>
        <w:ind w:left="720" w:hanging="720"/>
        <w:rPr>
          <w:rStyle w:val="None"/>
          <w:rFonts w:ascii="Arial" w:eastAsia="Comic Sans MS" w:hAnsi="Arial" w:cs="Arial"/>
          <w:sz w:val="24"/>
          <w:szCs w:val="24"/>
        </w:rPr>
      </w:pPr>
      <w:r w:rsidRPr="003F1A99">
        <w:rPr>
          <w:rStyle w:val="None"/>
          <w:rFonts w:ascii="Arial" w:hAnsi="Arial" w:cs="Arial"/>
          <w:color w:val="0000FF"/>
          <w:sz w:val="24"/>
          <w:szCs w:val="24"/>
          <w:u w:val="none" w:color="0000FF"/>
        </w:rPr>
        <w:tab/>
        <w:t>•</w:t>
      </w:r>
      <w:r w:rsidRPr="003F1A99">
        <w:rPr>
          <w:rStyle w:val="None"/>
          <w:rFonts w:ascii="Arial" w:hAnsi="Arial" w:cs="Arial"/>
          <w:color w:val="0000FF"/>
          <w:sz w:val="24"/>
          <w:szCs w:val="24"/>
          <w:u w:val="none" w:color="0000FF"/>
        </w:rPr>
        <w:tab/>
      </w:r>
      <w:hyperlink r:id="rId14" w:history="1">
        <w:r w:rsidRPr="003F1A99">
          <w:rPr>
            <w:rStyle w:val="Hyperlink1"/>
            <w:rFonts w:ascii="Arial" w:hAnsi="Arial" w:cs="Arial"/>
            <w:sz w:val="24"/>
            <w:szCs w:val="24"/>
          </w:rPr>
          <w:t>http://www.iowahouserepublicans.com/forums</w:t>
        </w:r>
      </w:hyperlink>
      <w:r w:rsidRPr="003F1A99">
        <w:rPr>
          <w:rStyle w:val="None"/>
          <w:rFonts w:ascii="Arial" w:hAnsi="Arial" w:cs="Arial"/>
          <w:sz w:val="24"/>
          <w:szCs w:val="24"/>
          <w:u w:color="000000"/>
        </w:rPr>
        <w:t> </w:t>
      </w:r>
    </w:p>
    <w:p w:rsidR="00E03390" w:rsidRPr="003F1A99" w:rsidRDefault="00E03390" w:rsidP="00E03390">
      <w:pPr>
        <w:pStyle w:val="Default"/>
        <w:tabs>
          <w:tab w:val="left" w:pos="220"/>
          <w:tab w:val="left" w:pos="720"/>
        </w:tabs>
        <w:ind w:left="720" w:hanging="720"/>
        <w:rPr>
          <w:rStyle w:val="None"/>
          <w:rFonts w:ascii="Arial" w:eastAsia="Comic Sans MS" w:hAnsi="Arial" w:cs="Arial"/>
          <w:sz w:val="24"/>
          <w:szCs w:val="24"/>
        </w:rPr>
      </w:pPr>
      <w:r w:rsidRPr="003F1A99">
        <w:rPr>
          <w:rStyle w:val="None"/>
          <w:rFonts w:ascii="Arial" w:eastAsia="Comic Sans MS" w:hAnsi="Arial" w:cs="Arial"/>
          <w:color w:val="0000FF"/>
          <w:sz w:val="24"/>
          <w:szCs w:val="24"/>
          <w:u w:val="none" w:color="0000FF"/>
        </w:rPr>
        <w:tab/>
        <w:t>•</w:t>
      </w:r>
      <w:r w:rsidRPr="003F1A99">
        <w:rPr>
          <w:rStyle w:val="None"/>
          <w:rFonts w:ascii="Arial" w:eastAsia="Comic Sans MS" w:hAnsi="Arial" w:cs="Arial"/>
          <w:color w:val="0000FF"/>
          <w:sz w:val="24"/>
          <w:szCs w:val="24"/>
          <w:u w:val="none" w:color="0000FF"/>
        </w:rPr>
        <w:tab/>
      </w:r>
      <w:hyperlink r:id="rId15" w:history="1">
        <w:r w:rsidRPr="003F1A99">
          <w:rPr>
            <w:rStyle w:val="Hyperlink1"/>
            <w:rFonts w:ascii="Arial" w:hAnsi="Arial" w:cs="Arial"/>
            <w:sz w:val="24"/>
            <w:szCs w:val="24"/>
          </w:rPr>
          <w:t>http://iowahouse.org/forums/</w:t>
        </w:r>
      </w:hyperlink>
    </w:p>
    <w:p w:rsidR="00E03390" w:rsidRPr="003F1A99" w:rsidRDefault="00E03390" w:rsidP="00E03390">
      <w:pPr>
        <w:pStyle w:val="Default"/>
        <w:tabs>
          <w:tab w:val="left" w:pos="220"/>
          <w:tab w:val="left" w:pos="720"/>
        </w:tabs>
        <w:ind w:left="720" w:hanging="720"/>
        <w:rPr>
          <w:rStyle w:val="None"/>
          <w:rFonts w:ascii="Arial" w:eastAsia="Comic Sans MS" w:hAnsi="Arial" w:cs="Arial"/>
          <w:sz w:val="24"/>
          <w:szCs w:val="24"/>
        </w:rPr>
      </w:pPr>
      <w:r w:rsidRPr="003F1A99">
        <w:rPr>
          <w:rStyle w:val="None"/>
          <w:rFonts w:ascii="Arial" w:eastAsia="Comic Sans MS" w:hAnsi="Arial" w:cs="Arial"/>
          <w:color w:val="0000FF"/>
          <w:sz w:val="24"/>
          <w:szCs w:val="24"/>
          <w:u w:val="none" w:color="0000FF"/>
        </w:rPr>
        <w:tab/>
        <w:t>•</w:t>
      </w:r>
      <w:r w:rsidRPr="003F1A99">
        <w:rPr>
          <w:rStyle w:val="None"/>
          <w:rFonts w:ascii="Arial" w:eastAsia="Comic Sans MS" w:hAnsi="Arial" w:cs="Arial"/>
          <w:color w:val="0000FF"/>
          <w:sz w:val="24"/>
          <w:szCs w:val="24"/>
          <w:u w:val="none" w:color="0000FF"/>
        </w:rPr>
        <w:tab/>
      </w:r>
      <w:hyperlink r:id="rId16" w:history="1">
        <w:r w:rsidRPr="003F1A99">
          <w:rPr>
            <w:rStyle w:val="Hyperlink1"/>
            <w:rFonts w:ascii="Arial" w:hAnsi="Arial" w:cs="Arial"/>
            <w:sz w:val="24"/>
            <w:szCs w:val="24"/>
          </w:rPr>
          <w:t>http://www.senate.iowa.gov/democrats/events/</w:t>
        </w:r>
      </w:hyperlink>
    </w:p>
    <w:p w:rsidR="00E03390" w:rsidRDefault="00E03390" w:rsidP="00E03390">
      <w:pPr>
        <w:pStyle w:val="Default"/>
        <w:tabs>
          <w:tab w:val="left" w:pos="220"/>
          <w:tab w:val="left" w:pos="720"/>
        </w:tabs>
        <w:ind w:left="720" w:hanging="720"/>
        <w:rPr>
          <w:rStyle w:val="Hyperlink1"/>
          <w:rFonts w:ascii="Arial" w:hAnsi="Arial" w:cs="Arial"/>
          <w:sz w:val="24"/>
          <w:szCs w:val="24"/>
        </w:rPr>
      </w:pPr>
      <w:r w:rsidRPr="003F1A99">
        <w:rPr>
          <w:rStyle w:val="None"/>
          <w:rFonts w:ascii="Arial" w:eastAsia="Comic Sans MS" w:hAnsi="Arial" w:cs="Arial"/>
          <w:color w:val="0000FF"/>
          <w:sz w:val="24"/>
          <w:szCs w:val="24"/>
          <w:u w:val="none" w:color="0000FF"/>
        </w:rPr>
        <w:tab/>
        <w:t>•</w:t>
      </w:r>
      <w:r w:rsidRPr="003F1A99">
        <w:rPr>
          <w:rStyle w:val="None"/>
          <w:rFonts w:ascii="Arial" w:eastAsia="Comic Sans MS" w:hAnsi="Arial" w:cs="Arial"/>
          <w:color w:val="0000FF"/>
          <w:sz w:val="24"/>
          <w:szCs w:val="24"/>
          <w:u w:val="none" w:color="0000FF"/>
        </w:rPr>
        <w:tab/>
      </w:r>
      <w:hyperlink r:id="rId17" w:history="1">
        <w:r w:rsidRPr="003F1A99">
          <w:rPr>
            <w:rStyle w:val="Hyperlink1"/>
            <w:rFonts w:ascii="Arial" w:hAnsi="Arial" w:cs="Arial"/>
            <w:sz w:val="24"/>
            <w:szCs w:val="24"/>
          </w:rPr>
          <w:t>http://www.iowasenaterepublicans.com/events/</w:t>
        </w:r>
      </w:hyperlink>
    </w:p>
    <w:p w:rsidR="00B07AF3" w:rsidRPr="003F1A99" w:rsidRDefault="00B07AF3" w:rsidP="00E03390">
      <w:pPr>
        <w:pStyle w:val="Default"/>
        <w:tabs>
          <w:tab w:val="left" w:pos="220"/>
          <w:tab w:val="left" w:pos="720"/>
        </w:tabs>
        <w:ind w:left="720" w:hanging="720"/>
        <w:rPr>
          <w:rStyle w:val="Hyperlink1"/>
          <w:rFonts w:ascii="Arial" w:hAnsi="Arial" w:cs="Arial"/>
          <w:sz w:val="24"/>
          <w:szCs w:val="24"/>
        </w:rPr>
      </w:pPr>
    </w:p>
    <w:p w:rsidR="002B26D5" w:rsidRPr="00BD02EC" w:rsidRDefault="002B26D5" w:rsidP="002B26D5">
      <w:pPr>
        <w:rPr>
          <w:rFonts w:eastAsiaTheme="minorEastAsia" w:cs="Arial"/>
          <w:color w:val="262626"/>
          <w:lang w:eastAsia="ja-JP"/>
        </w:rPr>
      </w:pPr>
      <w:r w:rsidRPr="00BD02EC">
        <w:rPr>
          <w:rFonts w:cs="Arial"/>
        </w:rPr>
        <w:t xml:space="preserve">Below are the bills that we are involved in on your behalf.  At this point we are </w:t>
      </w:r>
      <w:r w:rsidRPr="00823EC8">
        <w:rPr>
          <w:rFonts w:cs="Arial"/>
          <w:b/>
        </w:rPr>
        <w:t>registered UNDECIDED on all bills until told otherwise</w:t>
      </w:r>
      <w:r w:rsidRPr="00BD02EC">
        <w:rPr>
          <w:rFonts w:cs="Arial"/>
        </w:rPr>
        <w:t xml:space="preserve"> – </w:t>
      </w:r>
      <w:r w:rsidRPr="00BD02EC">
        <w:rPr>
          <w:rFonts w:cs="Arial"/>
          <w:b/>
        </w:rPr>
        <w:t xml:space="preserve">PLEASE ADVISE your BOARD PRESIDENT IF YOU WANT TO TAKE POSITIONS ON ANY BILLS! </w:t>
      </w:r>
      <w:r w:rsidRPr="00BD02EC">
        <w:rPr>
          <w:rFonts w:cs="Arial"/>
        </w:rPr>
        <w:t>The bills are “</w:t>
      </w:r>
      <w:proofErr w:type="spellStart"/>
      <w:r w:rsidRPr="00BD02EC">
        <w:rPr>
          <w:rFonts w:cs="Arial"/>
        </w:rPr>
        <w:t>hotlinked</w:t>
      </w:r>
      <w:proofErr w:type="spellEnd"/>
      <w:r w:rsidRPr="00BD02EC">
        <w:rPr>
          <w:rFonts w:cs="Arial"/>
        </w:rPr>
        <w:t xml:space="preserve">” if you would like to view the entire bill or of course all bills may be accessed on the legislative website </w:t>
      </w:r>
      <w:r w:rsidRPr="00BD02EC">
        <w:rPr>
          <w:rFonts w:cs="Arial"/>
          <w:color w:val="0432FF"/>
        </w:rPr>
        <w:t xml:space="preserve">at </w:t>
      </w:r>
      <w:hyperlink r:id="rId18" w:history="1">
        <w:r w:rsidRPr="00BD02EC">
          <w:rPr>
            <w:rFonts w:cs="Arial"/>
            <w:color w:val="0432FF"/>
          </w:rPr>
          <w:t>www.legis.iowa.gov</w:t>
        </w:r>
      </w:hyperlink>
      <w:r w:rsidRPr="00BD02EC">
        <w:rPr>
          <w:rFonts w:cs="Arial"/>
          <w:color w:val="0432FF"/>
        </w:rPr>
        <w:t xml:space="preserve">.   </w:t>
      </w:r>
      <w:r w:rsidRPr="00BD02EC">
        <w:rPr>
          <w:rFonts w:cs="Arial"/>
        </w:rPr>
        <w:t>If you have questions, please contact us.  Thanks, stay safe and</w:t>
      </w:r>
      <w:r w:rsidRPr="00BD02EC">
        <w:rPr>
          <w:rFonts w:eastAsiaTheme="minorEastAsia" w:cs="Arial"/>
          <w:color w:val="262626"/>
          <w:lang w:eastAsia="ja-JP"/>
        </w:rPr>
        <w:t xml:space="preserve"> have a good week.</w:t>
      </w:r>
    </w:p>
    <w:p w:rsidR="00BF2915" w:rsidRDefault="00BF2915" w:rsidP="00F869F5"/>
    <w:p w:rsidR="00067A2E" w:rsidRPr="00067A2E" w:rsidRDefault="00377EC4" w:rsidP="00067A2E">
      <w:pPr>
        <w:pStyle w:val="Default"/>
        <w:rPr>
          <w:rFonts w:ascii="Arial" w:eastAsia="Arial" w:hAnsi="Arial" w:cs="Arial"/>
          <w:b w:val="0"/>
          <w:color w:val="333333"/>
          <w:sz w:val="24"/>
          <w:szCs w:val="24"/>
          <w:u w:val="none"/>
          <w:shd w:val="clear" w:color="auto" w:fill="FFFFFF"/>
        </w:rPr>
      </w:pPr>
      <w:hyperlink r:id="rId19" w:history="1">
        <w:r w:rsidR="00067A2E" w:rsidRPr="00067A2E">
          <w:rPr>
            <w:rFonts w:ascii="Arial" w:hAnsi="Arial"/>
            <w:b w:val="0"/>
            <w:color w:val="0066CC"/>
            <w:sz w:val="24"/>
            <w:szCs w:val="24"/>
            <w:u w:val="none"/>
            <w:shd w:val="clear" w:color="auto" w:fill="FFFFFF"/>
          </w:rPr>
          <w:t>SSB 1082</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911 emergency telephone and internet communication systems and making appropriations. 2/9/17 Schneider, Schultz, and Bowman</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02/09/2017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Fonts w:ascii="Arial" w:eastAsia="Arial" w:hAnsi="Arial" w:cs="Arial"/>
          <w:b w:val="0"/>
          <w:color w:val="333333"/>
          <w:sz w:val="24"/>
          <w:szCs w:val="24"/>
          <w:u w:val="none"/>
          <w:shd w:val="clear" w:color="auto" w:fill="FFFFFF"/>
        </w:rPr>
      </w:pPr>
      <w:hyperlink r:id="rId20" w:history="1">
        <w:r w:rsidR="00067A2E" w:rsidRPr="00067A2E">
          <w:rPr>
            <w:rFonts w:ascii="Arial" w:hAnsi="Arial"/>
            <w:b w:val="0"/>
            <w:color w:val="0066CC"/>
            <w:sz w:val="24"/>
            <w:szCs w:val="24"/>
            <w:u w:val="none"/>
            <w:shd w:val="clear" w:color="auto" w:fill="FFFFFF"/>
          </w:rPr>
          <w:t>SSB 1079</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A bill for an act relating to the use of electronic communication devices while driving, and making penalties applicable. 2/9/17 </w:t>
      </w:r>
      <w:proofErr w:type="spellStart"/>
      <w:r w:rsidRPr="00067A2E">
        <w:rPr>
          <w:rFonts w:ascii="Arial" w:hAnsi="Arial"/>
          <w:b w:val="0"/>
          <w:color w:val="333333"/>
          <w:sz w:val="24"/>
          <w:szCs w:val="24"/>
          <w:u w:val="none"/>
          <w:shd w:val="clear" w:color="auto" w:fill="FFFFFF"/>
        </w:rPr>
        <w:t>Breitbach</w:t>
      </w:r>
      <w:proofErr w:type="spellEnd"/>
      <w:r w:rsidRPr="00067A2E">
        <w:rPr>
          <w:rFonts w:ascii="Arial" w:hAnsi="Arial"/>
          <w:b w:val="0"/>
          <w:color w:val="333333"/>
          <w:sz w:val="24"/>
          <w:szCs w:val="24"/>
          <w:u w:val="none"/>
          <w:shd w:val="clear" w:color="auto" w:fill="FFFFFF"/>
        </w:rPr>
        <w:t>, Greene, and Bowman</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02/09/2017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Fonts w:ascii="Arial" w:eastAsia="Arial" w:hAnsi="Arial" w:cs="Arial"/>
          <w:b w:val="0"/>
          <w:color w:val="333333"/>
          <w:sz w:val="24"/>
          <w:szCs w:val="24"/>
          <w:u w:val="none"/>
          <w:shd w:val="clear" w:color="auto" w:fill="FFFFFF"/>
        </w:rPr>
      </w:pPr>
      <w:hyperlink r:id="rId21" w:history="1">
        <w:r w:rsidR="00067A2E" w:rsidRPr="00067A2E">
          <w:rPr>
            <w:rFonts w:ascii="Arial" w:hAnsi="Arial"/>
            <w:b w:val="0"/>
            <w:color w:val="0066CC"/>
            <w:sz w:val="24"/>
            <w:szCs w:val="24"/>
            <w:u w:val="none"/>
            <w:shd w:val="clear" w:color="auto" w:fill="FFFFFF"/>
          </w:rPr>
          <w:t>SSB 1051</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lastRenderedPageBreak/>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A bill for an act relating to the possession, sale, transfer, purchase, and use of fireworks, providing penalties, and including effective date provisions. 2/1/17 Chapman, Schultz, and </w:t>
      </w:r>
      <w:proofErr w:type="spellStart"/>
      <w:r w:rsidRPr="00067A2E">
        <w:rPr>
          <w:rFonts w:ascii="Arial" w:hAnsi="Arial"/>
          <w:b w:val="0"/>
          <w:color w:val="333333"/>
          <w:sz w:val="24"/>
          <w:szCs w:val="24"/>
          <w:u w:val="none"/>
          <w:shd w:val="clear" w:color="auto" w:fill="FFFFFF"/>
        </w:rPr>
        <w:t>Bisignano</w:t>
      </w:r>
      <w:proofErr w:type="spellEnd"/>
      <w:r w:rsidRPr="00067A2E">
        <w:rPr>
          <w:rFonts w:ascii="Arial" w:hAnsi="Arial"/>
          <w:b w:val="0"/>
          <w:color w:val="333333"/>
          <w:sz w:val="24"/>
          <w:szCs w:val="24"/>
          <w:u w:val="none"/>
          <w:shd w:val="clear" w:color="auto" w:fill="FFFFFF"/>
        </w:rPr>
        <w:t xml:space="preserve"> 2/2/17 Reassigned Chapman, Schultz, and Petersen 2/6/17 Subcommittee recommends amendment and passage.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Fonts w:ascii="Arial" w:eastAsia="Arial" w:hAnsi="Arial" w:cs="Arial"/>
          <w:b w:val="0"/>
          <w:color w:val="333333"/>
          <w:sz w:val="24"/>
          <w:szCs w:val="24"/>
          <w:u w:val="none"/>
          <w:shd w:val="clear" w:color="auto" w:fill="FFFFFF"/>
        </w:rPr>
      </w:pPr>
      <w:hyperlink r:id="rId22" w:history="1">
        <w:r w:rsidR="00067A2E" w:rsidRPr="00067A2E">
          <w:rPr>
            <w:rFonts w:ascii="Arial" w:hAnsi="Arial"/>
            <w:b w:val="0"/>
            <w:color w:val="0066CC"/>
            <w:sz w:val="24"/>
            <w:szCs w:val="24"/>
            <w:u w:val="none"/>
            <w:shd w:val="clear" w:color="auto" w:fill="FFFFFF"/>
          </w:rPr>
          <w:t>SSB 1037</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A bill for an act relating to turns against red lights made by vehicular traffic. 2/1/17 Anderson, </w:t>
      </w:r>
      <w:proofErr w:type="spellStart"/>
      <w:r w:rsidRPr="00067A2E">
        <w:rPr>
          <w:rFonts w:ascii="Arial" w:hAnsi="Arial"/>
          <w:b w:val="0"/>
          <w:color w:val="333333"/>
          <w:sz w:val="24"/>
          <w:szCs w:val="24"/>
          <w:u w:val="none"/>
          <w:shd w:val="clear" w:color="auto" w:fill="FFFFFF"/>
        </w:rPr>
        <w:t>Zumbach</w:t>
      </w:r>
      <w:proofErr w:type="spellEnd"/>
      <w:r w:rsidRPr="00067A2E">
        <w:rPr>
          <w:rFonts w:ascii="Arial" w:hAnsi="Arial"/>
          <w:b w:val="0"/>
          <w:color w:val="333333"/>
          <w:sz w:val="24"/>
          <w:szCs w:val="24"/>
          <w:u w:val="none"/>
          <w:shd w:val="clear" w:color="auto" w:fill="FFFFFF"/>
        </w:rPr>
        <w:t>, and Horn</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Fonts w:ascii="Arial" w:eastAsia="Arial" w:hAnsi="Arial" w:cs="Arial"/>
          <w:b w:val="0"/>
          <w:color w:val="333333"/>
          <w:sz w:val="24"/>
          <w:szCs w:val="24"/>
          <w:u w:val="none"/>
          <w:shd w:val="clear" w:color="auto" w:fill="FFFFFF"/>
        </w:rPr>
      </w:pPr>
      <w:hyperlink r:id="rId23" w:history="1">
        <w:r w:rsidR="00067A2E" w:rsidRPr="00067A2E">
          <w:rPr>
            <w:rFonts w:ascii="Arial" w:hAnsi="Arial"/>
            <w:b w:val="0"/>
            <w:color w:val="0066CC"/>
            <w:sz w:val="24"/>
            <w:szCs w:val="24"/>
            <w:u w:val="none"/>
            <w:shd w:val="clear" w:color="auto" w:fill="FFFFFF"/>
          </w:rPr>
          <w:t>SSB 1036</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A bill for an act relating to the enforcement of motor vehicle laws and the regulation of commercial motor vehicles and certain operators by the department of transportation, and including effective date provisions. 2/1/17 </w:t>
      </w:r>
      <w:proofErr w:type="spellStart"/>
      <w:r w:rsidRPr="00067A2E">
        <w:rPr>
          <w:rFonts w:ascii="Arial" w:hAnsi="Arial"/>
          <w:b w:val="0"/>
          <w:color w:val="333333"/>
          <w:sz w:val="24"/>
          <w:szCs w:val="24"/>
          <w:u w:val="none"/>
          <w:shd w:val="clear" w:color="auto" w:fill="FFFFFF"/>
        </w:rPr>
        <w:t>Breitbach</w:t>
      </w:r>
      <w:proofErr w:type="spellEnd"/>
      <w:r w:rsidRPr="00067A2E">
        <w:rPr>
          <w:rFonts w:ascii="Arial" w:hAnsi="Arial"/>
          <w:b w:val="0"/>
          <w:color w:val="333333"/>
          <w:sz w:val="24"/>
          <w:szCs w:val="24"/>
          <w:u w:val="none"/>
          <w:shd w:val="clear" w:color="auto" w:fill="FFFFFF"/>
        </w:rPr>
        <w:t xml:space="preserve">, </w:t>
      </w:r>
      <w:proofErr w:type="spellStart"/>
      <w:r w:rsidRPr="00067A2E">
        <w:rPr>
          <w:rFonts w:ascii="Arial" w:hAnsi="Arial"/>
          <w:b w:val="0"/>
          <w:color w:val="333333"/>
          <w:sz w:val="24"/>
          <w:szCs w:val="24"/>
          <w:u w:val="none"/>
          <w:shd w:val="clear" w:color="auto" w:fill="FFFFFF"/>
        </w:rPr>
        <w:t>Kraayenbrink</w:t>
      </w:r>
      <w:proofErr w:type="spellEnd"/>
      <w:r w:rsidRPr="00067A2E">
        <w:rPr>
          <w:rFonts w:ascii="Arial" w:hAnsi="Arial"/>
          <w:b w:val="0"/>
          <w:color w:val="333333"/>
          <w:sz w:val="24"/>
          <w:szCs w:val="24"/>
          <w:u w:val="none"/>
          <w:shd w:val="clear" w:color="auto" w:fill="FFFFFF"/>
        </w:rPr>
        <w:t>, and Danielson 2/7/17 Subcommittee recommends passage.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Fonts w:ascii="Arial" w:eastAsia="Arial" w:hAnsi="Arial" w:cs="Arial"/>
          <w:b w:val="0"/>
          <w:color w:val="333333"/>
          <w:sz w:val="24"/>
          <w:szCs w:val="24"/>
          <w:u w:val="none"/>
          <w:shd w:val="clear" w:color="auto" w:fill="FFFFFF"/>
        </w:rPr>
      </w:pPr>
      <w:hyperlink r:id="rId24" w:history="1">
        <w:r w:rsidR="00067A2E" w:rsidRPr="00067A2E">
          <w:rPr>
            <w:rFonts w:ascii="Arial" w:hAnsi="Arial"/>
            <w:b w:val="0"/>
            <w:color w:val="0066CC"/>
            <w:sz w:val="24"/>
            <w:szCs w:val="24"/>
            <w:u w:val="none"/>
            <w:shd w:val="clear" w:color="auto" w:fill="FFFFFF"/>
          </w:rPr>
          <w:t>SSB 1022</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sex offender registration requirements, sexually violent predators, and the commission of the offense of child endangerment by a sex offender, and providing penalties. 1/25/17 Subcommittee: Garrett, Shipley, and Kinney</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01/25/2017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Fonts w:ascii="Arial" w:eastAsia="Arial" w:hAnsi="Arial" w:cs="Arial"/>
          <w:b w:val="0"/>
          <w:color w:val="333333"/>
          <w:sz w:val="24"/>
          <w:szCs w:val="24"/>
          <w:u w:val="none"/>
          <w:shd w:val="clear" w:color="auto" w:fill="FFFFFF"/>
        </w:rPr>
      </w:pPr>
      <w:hyperlink r:id="rId25" w:history="1">
        <w:r w:rsidR="00067A2E" w:rsidRPr="00067A2E">
          <w:rPr>
            <w:rFonts w:ascii="Arial" w:hAnsi="Arial"/>
            <w:b w:val="0"/>
            <w:color w:val="0066CC"/>
            <w:sz w:val="24"/>
            <w:szCs w:val="24"/>
            <w:u w:val="none"/>
            <w:shd w:val="clear" w:color="auto" w:fill="FFFFFF"/>
          </w:rPr>
          <w:t>SSB 1007</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A bill for an act relating to certain public offenses committed against a person because of the person’s employment as a law enforcement officer, and providing penalties. 1/12/17 </w:t>
      </w:r>
      <w:proofErr w:type="spellStart"/>
      <w:r w:rsidRPr="00067A2E">
        <w:rPr>
          <w:rFonts w:ascii="Arial" w:hAnsi="Arial"/>
          <w:b w:val="0"/>
          <w:color w:val="333333"/>
          <w:sz w:val="24"/>
          <w:szCs w:val="24"/>
          <w:u w:val="none"/>
          <w:shd w:val="clear" w:color="auto" w:fill="FFFFFF"/>
        </w:rPr>
        <w:t>Zaun</w:t>
      </w:r>
      <w:proofErr w:type="spellEnd"/>
      <w:r w:rsidRPr="00067A2E">
        <w:rPr>
          <w:rFonts w:ascii="Arial" w:hAnsi="Arial"/>
          <w:b w:val="0"/>
          <w:color w:val="333333"/>
          <w:sz w:val="24"/>
          <w:szCs w:val="24"/>
          <w:u w:val="none"/>
          <w:shd w:val="clear" w:color="auto" w:fill="FFFFFF"/>
        </w:rPr>
        <w:t>, Schneider, and Taylor</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01/12/2017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Fonts w:ascii="Arial" w:eastAsia="Arial" w:hAnsi="Arial" w:cs="Arial"/>
          <w:b w:val="0"/>
          <w:color w:val="333333"/>
          <w:sz w:val="24"/>
          <w:szCs w:val="24"/>
          <w:u w:val="none"/>
          <w:shd w:val="clear" w:color="auto" w:fill="FFFFFF"/>
        </w:rPr>
      </w:pPr>
      <w:hyperlink r:id="rId26" w:history="1">
        <w:r w:rsidR="00067A2E" w:rsidRPr="00067A2E">
          <w:rPr>
            <w:rFonts w:ascii="Arial" w:hAnsi="Arial"/>
            <w:b w:val="0"/>
            <w:color w:val="0066CC"/>
            <w:sz w:val="24"/>
            <w:szCs w:val="24"/>
            <w:u w:val="none"/>
            <w:shd w:val="clear" w:color="auto" w:fill="FFFFFF"/>
            <w:lang w:val="de-DE"/>
          </w:rPr>
          <w:t>SJR 1</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joint resolution proposing an amendment to the Constitution of the State of Iowa relating to the state budget by creating a state general fund expenditure limitation.</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01/09/2017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Fonts w:ascii="Arial" w:eastAsia="Arial" w:hAnsi="Arial" w:cs="Arial"/>
          <w:b w:val="0"/>
          <w:color w:val="333333"/>
          <w:sz w:val="24"/>
          <w:szCs w:val="24"/>
          <w:u w:val="none"/>
          <w:shd w:val="clear" w:color="auto" w:fill="FFFFFF"/>
        </w:rPr>
      </w:pPr>
      <w:hyperlink r:id="rId27" w:history="1">
        <w:r w:rsidR="00067A2E" w:rsidRPr="00067A2E">
          <w:rPr>
            <w:rFonts w:ascii="Arial" w:hAnsi="Arial"/>
            <w:b w:val="0"/>
            <w:color w:val="0066CC"/>
            <w:sz w:val="24"/>
            <w:szCs w:val="24"/>
            <w:u w:val="none"/>
            <w:shd w:val="clear" w:color="auto" w:fill="FFFFFF"/>
          </w:rPr>
          <w:t>SF 229</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to provide that peace officers and retired peace officers qualify as classroom driver education instructors.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02/09/2017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Fonts w:ascii="Arial" w:eastAsia="Arial" w:hAnsi="Arial" w:cs="Arial"/>
          <w:b w:val="0"/>
          <w:color w:val="333333"/>
          <w:sz w:val="24"/>
          <w:szCs w:val="24"/>
          <w:u w:val="none"/>
          <w:shd w:val="clear" w:color="auto" w:fill="FFFFFF"/>
        </w:rPr>
      </w:pPr>
      <w:hyperlink r:id="rId28" w:history="1">
        <w:r w:rsidR="00067A2E" w:rsidRPr="00067A2E">
          <w:rPr>
            <w:rFonts w:ascii="Arial" w:hAnsi="Arial"/>
            <w:b w:val="0"/>
            <w:color w:val="0066CC"/>
            <w:sz w:val="24"/>
            <w:szCs w:val="24"/>
            <w:u w:val="none"/>
            <w:shd w:val="clear" w:color="auto" w:fill="FFFFFF"/>
          </w:rPr>
          <w:t>SF 220</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(S/C </w:t>
      </w:r>
      <w:hyperlink r:id="rId29" w:history="1">
        <w:r w:rsidRPr="00067A2E">
          <w:rPr>
            <w:rStyle w:val="Hyperlink10"/>
            <w:rFonts w:ascii="Arial" w:hAnsi="Arial"/>
            <w:b w:val="0"/>
            <w:sz w:val="24"/>
            <w:szCs w:val="24"/>
            <w:u w:val="none"/>
            <w:shd w:val="clear" w:color="auto" w:fill="FFFFFF"/>
          </w:rPr>
          <w:t>HF 40</w:t>
        </w:r>
      </w:hyperlink>
      <w:r w:rsidRPr="00067A2E">
        <w:rPr>
          <w:rFonts w:ascii="Arial" w:hAnsi="Arial"/>
          <w:b w:val="0"/>
          <w:color w:val="333333"/>
          <w:sz w:val="24"/>
          <w:szCs w:val="24"/>
          <w:u w:val="none"/>
          <w:shd w:val="clear" w:color="auto" w:fill="FFFFFF"/>
        </w:rPr>
        <w:t>,</w:t>
      </w:r>
      <w:hyperlink r:id="rId30" w:history="1">
        <w:r w:rsidRPr="00067A2E">
          <w:rPr>
            <w:rStyle w:val="Hyperlink10"/>
            <w:rFonts w:ascii="Arial" w:hAnsi="Arial"/>
            <w:b w:val="0"/>
            <w:sz w:val="24"/>
            <w:szCs w:val="24"/>
            <w:u w:val="none"/>
            <w:shd w:val="clear" w:color="auto" w:fill="FFFFFF"/>
            <w:lang w:val="pt-PT"/>
          </w:rPr>
          <w:t>SF 3</w:t>
        </w:r>
      </w:hyperlink>
      <w:r w:rsidRPr="00067A2E">
        <w:rPr>
          <w:rFonts w:ascii="Arial" w:hAnsi="Arial"/>
          <w:b w:val="0"/>
          <w:color w:val="333333"/>
          <w:sz w:val="24"/>
          <w:szCs w:val="24"/>
          <w:u w:val="none"/>
          <w:shd w:val="clear" w:color="auto" w:fill="FFFFFF"/>
        </w:rPr>
        <w:t>,</w:t>
      </w:r>
      <w:hyperlink r:id="rId31" w:history="1">
        <w:r w:rsidRPr="00067A2E">
          <w:rPr>
            <w:rStyle w:val="Hyperlink10"/>
            <w:rFonts w:ascii="Arial" w:hAnsi="Arial"/>
            <w:b w:val="0"/>
            <w:sz w:val="24"/>
            <w:szCs w:val="24"/>
            <w:u w:val="none"/>
            <w:shd w:val="clear" w:color="auto" w:fill="FFFFFF"/>
            <w:lang w:val="pt-PT"/>
          </w:rPr>
          <w:t>SF 56</w:t>
        </w:r>
      </w:hyperlink>
      <w:r w:rsidRPr="00067A2E">
        <w:rPr>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prohibiting the use of automated or remote systems for traffic law enforcement, requiring removal of existing systems, and including effective date provisions. (Formerly SF 3.)</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02/08/2017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32" w:history="1">
        <w:r w:rsidR="00067A2E" w:rsidRPr="00067A2E">
          <w:rPr>
            <w:rFonts w:ascii="Arial" w:hAnsi="Arial"/>
            <w:b w:val="0"/>
            <w:color w:val="0066CC"/>
            <w:sz w:val="24"/>
            <w:szCs w:val="24"/>
            <w:u w:val="none"/>
            <w:shd w:val="clear" w:color="auto" w:fill="FFFFFF"/>
          </w:rPr>
          <w:t>SF 218</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(S/C </w:t>
      </w:r>
      <w:hyperlink r:id="rId33" w:history="1">
        <w:r w:rsidRPr="00067A2E">
          <w:rPr>
            <w:rStyle w:val="Hyperlink10"/>
            <w:rFonts w:ascii="Arial" w:hAnsi="Arial"/>
            <w:b w:val="0"/>
            <w:sz w:val="24"/>
            <w:szCs w:val="24"/>
            <w:u w:val="none"/>
            <w:shd w:val="clear" w:color="auto" w:fill="FFFFFF"/>
          </w:rPr>
          <w:t>SF 87</w:t>
        </w:r>
      </w:hyperlink>
      <w:r w:rsidRPr="00067A2E">
        <w:rPr>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carrying weapons on school grounds by a certified peace officer or a reserve peace officer. (Formerly SF 87.)</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02/08/2017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34" w:history="1">
        <w:r w:rsidR="00067A2E" w:rsidRPr="00067A2E">
          <w:rPr>
            <w:rFonts w:ascii="Arial" w:hAnsi="Arial"/>
            <w:b w:val="0"/>
            <w:color w:val="0066CC"/>
            <w:sz w:val="24"/>
            <w:szCs w:val="24"/>
            <w:u w:val="none"/>
            <w:shd w:val="clear" w:color="auto" w:fill="FFFFFF"/>
          </w:rPr>
          <w:t>SF 213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Style w:val="None"/>
          <w:rFonts w:ascii="Arial" w:eastAsia="Arial" w:hAnsi="Arial" w:cs="Arial"/>
          <w:b w:val="0"/>
          <w:color w:val="333333"/>
          <w:sz w:val="24"/>
          <w:szCs w:val="24"/>
          <w:u w:val="none"/>
          <w:shd w:val="clear" w:color="auto" w:fill="FFFFFF"/>
        </w:rPr>
      </w:pPr>
      <w:r w:rsidRPr="00067A2E">
        <w:rPr>
          <w:rStyle w:val="None"/>
          <w:rFonts w:ascii="Arial" w:hAnsi="Arial"/>
          <w:b w:val="0"/>
          <w:color w:val="333333"/>
          <w:sz w:val="24"/>
          <w:szCs w:val="24"/>
          <w:u w:val="none"/>
          <w:shd w:val="clear" w:color="auto" w:fill="FFFFFF"/>
        </w:rPr>
        <w:t xml:space="preserve">(S/C </w:t>
      </w:r>
      <w:hyperlink r:id="rId35" w:history="1">
        <w:r w:rsidRPr="00067A2E">
          <w:rPr>
            <w:rFonts w:ascii="Arial" w:hAnsi="Arial"/>
            <w:b w:val="0"/>
            <w:color w:val="0066CC"/>
            <w:sz w:val="24"/>
            <w:szCs w:val="24"/>
            <w:u w:val="none"/>
            <w:shd w:val="clear" w:color="auto" w:fill="FFFFFF"/>
          </w:rPr>
          <w:t>HF 291</w:t>
        </w:r>
      </w:hyperlink>
      <w:r w:rsidRPr="00067A2E">
        <w:rPr>
          <w:rStyle w:val="None"/>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employment matters involving public employees including collective bargaining, educator employment matters, personnel records and settlement agreements, city civil service requirements, and health insurance matters, making penalties applicable, and including effective date, applicability, and transition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02/07/2017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36" w:history="1">
        <w:r w:rsidR="00067A2E" w:rsidRPr="00067A2E">
          <w:rPr>
            <w:rFonts w:ascii="Arial" w:hAnsi="Arial"/>
            <w:b w:val="0"/>
            <w:color w:val="0066CC"/>
            <w:sz w:val="24"/>
            <w:szCs w:val="24"/>
            <w:u w:val="none"/>
            <w:shd w:val="clear" w:color="auto" w:fill="FFFFFF"/>
          </w:rPr>
          <w:t>SF 209</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definition of stalking and making penalties applicable.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37" w:history="1">
        <w:r w:rsidR="00067A2E" w:rsidRPr="00067A2E">
          <w:rPr>
            <w:rFonts w:ascii="Arial" w:hAnsi="Arial"/>
            <w:b w:val="0"/>
            <w:color w:val="0066CC"/>
            <w:sz w:val="24"/>
            <w:szCs w:val="24"/>
            <w:u w:val="none"/>
            <w:shd w:val="clear" w:color="auto" w:fill="FFFFFF"/>
            <w:lang w:val="pt-PT"/>
          </w:rPr>
          <w:t>SF 196</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prohibiting the use of automated traffic law enforcement systems by the department of transportation and regulating the use of other automated traffic law enforcement systems. (Formerly SSB 1019.)</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02/03/2017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38" w:history="1">
        <w:r w:rsidR="00067A2E" w:rsidRPr="00067A2E">
          <w:rPr>
            <w:rFonts w:ascii="Arial" w:hAnsi="Arial"/>
            <w:b w:val="0"/>
            <w:color w:val="0066CC"/>
            <w:sz w:val="24"/>
            <w:szCs w:val="24"/>
            <w:u w:val="none"/>
            <w:shd w:val="clear" w:color="auto" w:fill="FFFFFF"/>
            <w:lang w:val="fr-FR"/>
          </w:rPr>
          <w:t>SF 195</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providing for appropriations to the statewide fire and police retirement system and including effective date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02/02/2017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39" w:history="1">
        <w:r w:rsidR="00067A2E" w:rsidRPr="00067A2E">
          <w:rPr>
            <w:rFonts w:ascii="Arial" w:hAnsi="Arial"/>
            <w:b w:val="0"/>
            <w:color w:val="0066CC"/>
            <w:sz w:val="24"/>
            <w:szCs w:val="24"/>
            <w:u w:val="none"/>
            <w:shd w:val="clear" w:color="auto" w:fill="FFFFFF"/>
          </w:rPr>
          <w:t>SF 188</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lastRenderedPageBreak/>
        <w:t>A bill for an act relating to the possession of pistols and revolvers by persons under fourteen years of age.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02/02/2017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40" w:history="1">
        <w:r w:rsidR="00067A2E" w:rsidRPr="00067A2E">
          <w:rPr>
            <w:rFonts w:ascii="Arial" w:hAnsi="Arial"/>
            <w:b w:val="0"/>
            <w:color w:val="0066CC"/>
            <w:sz w:val="24"/>
            <w:szCs w:val="24"/>
            <w:u w:val="none"/>
            <w:shd w:val="clear" w:color="auto" w:fill="FFFFFF"/>
            <w:lang w:val="pt-PT"/>
          </w:rPr>
          <w:t>SF 147</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(S/C </w:t>
      </w:r>
      <w:hyperlink r:id="rId41" w:history="1">
        <w:r w:rsidRPr="00067A2E">
          <w:rPr>
            <w:rStyle w:val="Hyperlink10"/>
            <w:rFonts w:ascii="Arial" w:hAnsi="Arial"/>
            <w:b w:val="0"/>
            <w:sz w:val="24"/>
            <w:szCs w:val="24"/>
            <w:u w:val="none"/>
            <w:shd w:val="clear" w:color="auto" w:fill="FFFFFF"/>
          </w:rPr>
          <w:t>SF 23</w:t>
        </w:r>
      </w:hyperlink>
      <w:r w:rsidRPr="00067A2E">
        <w:rPr>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confidentiality of personally identifiable information of holders of nonprofessional permits to carry weapons and permits to acquire pistols or revolvers.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42" w:history="1">
        <w:r w:rsidR="00067A2E" w:rsidRPr="00067A2E">
          <w:rPr>
            <w:rFonts w:ascii="Arial" w:hAnsi="Arial"/>
            <w:b w:val="0"/>
            <w:color w:val="0066CC"/>
            <w:sz w:val="24"/>
            <w:szCs w:val="24"/>
            <w:u w:val="none"/>
            <w:shd w:val="clear" w:color="auto" w:fill="FFFFFF"/>
            <w:lang w:val="pt-PT"/>
          </w:rPr>
          <w:t>SF 146</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going armed with, carrying, or transporting a firearm on school grounds.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43" w:history="1">
        <w:r w:rsidR="00067A2E" w:rsidRPr="00067A2E">
          <w:rPr>
            <w:rFonts w:ascii="Arial" w:hAnsi="Arial"/>
            <w:b w:val="0"/>
            <w:color w:val="0066CC"/>
            <w:sz w:val="24"/>
            <w:szCs w:val="24"/>
            <w:u w:val="none"/>
            <w:shd w:val="clear" w:color="auto" w:fill="FFFFFF"/>
            <w:lang w:val="pt-PT"/>
          </w:rPr>
          <w:t>SF 145</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eliminating the requirement of an annual permit to acquire a pistol or revolver.</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44" w:history="1">
        <w:r w:rsidR="00067A2E" w:rsidRPr="00067A2E">
          <w:rPr>
            <w:rFonts w:ascii="Arial" w:hAnsi="Arial"/>
            <w:b w:val="0"/>
            <w:color w:val="0066CC"/>
            <w:sz w:val="24"/>
            <w:szCs w:val="24"/>
            <w:u w:val="none"/>
            <w:shd w:val="clear" w:color="auto" w:fill="FFFFFF"/>
            <w:lang w:val="pt-PT"/>
          </w:rPr>
          <w:t>SF 130</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Style w:val="None"/>
          <w:rFonts w:ascii="Arial" w:eastAsia="Arial" w:hAnsi="Arial" w:cs="Arial"/>
          <w:b w:val="0"/>
          <w:color w:val="333333"/>
          <w:sz w:val="24"/>
          <w:szCs w:val="24"/>
          <w:u w:val="none"/>
          <w:shd w:val="clear" w:color="auto" w:fill="FFFFFF"/>
        </w:rPr>
      </w:pPr>
      <w:r w:rsidRPr="00067A2E">
        <w:rPr>
          <w:rStyle w:val="None"/>
          <w:rFonts w:ascii="Arial" w:hAnsi="Arial"/>
          <w:b w:val="0"/>
          <w:color w:val="333333"/>
          <w:sz w:val="24"/>
          <w:szCs w:val="24"/>
          <w:u w:val="none"/>
          <w:shd w:val="clear" w:color="auto" w:fill="FFFFFF"/>
        </w:rPr>
        <w:t xml:space="preserve">(S/C </w:t>
      </w:r>
      <w:hyperlink r:id="rId45" w:history="1">
        <w:r w:rsidRPr="00067A2E">
          <w:rPr>
            <w:rFonts w:ascii="Arial" w:hAnsi="Arial"/>
            <w:b w:val="0"/>
            <w:color w:val="0066CC"/>
            <w:sz w:val="24"/>
            <w:szCs w:val="24"/>
            <w:u w:val="none"/>
            <w:shd w:val="clear" w:color="auto" w:fill="FFFFFF"/>
          </w:rPr>
          <w:t>HF 118</w:t>
        </w:r>
      </w:hyperlink>
      <w:r w:rsidRPr="00067A2E">
        <w:rPr>
          <w:rStyle w:val="None"/>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A bill for an act relating to public funding and regulatory matters and making, reducing, transferring, and supplementing appropriations for expenditures in the fiscal year beginning July 1, 2016, and including effective date provisions. (Formerly SSB 1018.) Effective 2-1-17.  </w:t>
      </w:r>
      <w:r w:rsidRPr="00067A2E">
        <w:rPr>
          <w:rStyle w:val="None"/>
          <w:rFonts w:ascii="Arial" w:hAnsi="Arial"/>
          <w:b w:val="0"/>
          <w:color w:val="333333"/>
          <w:sz w:val="24"/>
          <w:szCs w:val="24"/>
          <w:u w:val="none"/>
          <w:shd w:val="clear" w:color="auto" w:fill="FFFFFF"/>
        </w:rPr>
        <w:t>ENROLLED</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01/31/2017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46" w:history="1">
        <w:r w:rsidR="00067A2E" w:rsidRPr="00067A2E">
          <w:rPr>
            <w:rFonts w:ascii="Arial" w:hAnsi="Arial"/>
            <w:b w:val="0"/>
            <w:color w:val="0066CC"/>
            <w:sz w:val="24"/>
            <w:szCs w:val="24"/>
            <w:u w:val="none"/>
            <w:shd w:val="clear" w:color="auto" w:fill="FFFFFF"/>
          </w:rPr>
          <w:t>SF 123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enforcement of traffic laws, including authorizing peace officers employed by the department of transportation to make arrests for certain violations, prohibiting the use of automated or remote traffic law enforcement systems, and requiring the removal of existing systems, and including effective date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01/24/2017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47" w:history="1">
        <w:r w:rsidR="00067A2E" w:rsidRPr="00067A2E">
          <w:rPr>
            <w:rFonts w:ascii="Arial" w:hAnsi="Arial"/>
            <w:b w:val="0"/>
            <w:color w:val="0066CC"/>
            <w:sz w:val="24"/>
            <w:szCs w:val="24"/>
            <w:u w:val="none"/>
            <w:shd w:val="clear" w:color="auto" w:fill="FFFFFF"/>
          </w:rPr>
          <w:t>SF 118</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providing law enforcement authorities with access to ownership and control information of domestic business entities.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01/24/2017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48" w:history="1">
        <w:r w:rsidR="00067A2E" w:rsidRPr="00067A2E">
          <w:rPr>
            <w:rFonts w:ascii="Arial" w:hAnsi="Arial"/>
            <w:b w:val="0"/>
            <w:color w:val="0066CC"/>
            <w:sz w:val="24"/>
            <w:szCs w:val="24"/>
            <w:u w:val="none"/>
            <w:shd w:val="clear" w:color="auto" w:fill="FFFFFF"/>
          </w:rPr>
          <w:t>SF 114</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unauthorized placement of a global positioning device, and providing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01/24/2017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49" w:history="1">
        <w:r w:rsidR="00067A2E" w:rsidRPr="00067A2E">
          <w:rPr>
            <w:rFonts w:ascii="Arial" w:hAnsi="Arial"/>
            <w:b w:val="0"/>
            <w:color w:val="0066CC"/>
            <w:sz w:val="24"/>
            <w:szCs w:val="24"/>
            <w:u w:val="none"/>
            <w:shd w:val="clear" w:color="auto" w:fill="FFFFFF"/>
          </w:rPr>
          <w:t>SF 108</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carrying weapons including eliminating prohibitions on possessing certain weapons.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01/19/2017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50" w:history="1">
        <w:r w:rsidR="00067A2E" w:rsidRPr="00067A2E">
          <w:rPr>
            <w:rFonts w:ascii="Arial" w:hAnsi="Arial"/>
            <w:b w:val="0"/>
            <w:color w:val="0066CC"/>
            <w:sz w:val="24"/>
            <w:szCs w:val="24"/>
            <w:u w:val="none"/>
            <w:shd w:val="clear" w:color="auto" w:fill="FFFFFF"/>
            <w:lang w:val="pt-PT"/>
          </w:rPr>
          <w:t>SF 88</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use of a simulated firearm or simulated explosive when committing a robbery, the criminal offense of intimidation, or other crimes, and providing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01/12/2017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51" w:history="1">
        <w:r w:rsidR="00067A2E" w:rsidRPr="00067A2E">
          <w:rPr>
            <w:rFonts w:ascii="Arial" w:hAnsi="Arial"/>
            <w:b w:val="0"/>
            <w:color w:val="0066CC"/>
            <w:sz w:val="24"/>
            <w:szCs w:val="24"/>
            <w:u w:val="none"/>
            <w:shd w:val="clear" w:color="auto" w:fill="FFFFFF"/>
            <w:lang w:val="pt-PT"/>
          </w:rPr>
          <w:t>SF 86</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providing and expunging a DNA sample in criminal proceedings involving a person arrested for a felony.</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01/12/2017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52" w:history="1">
        <w:r w:rsidR="00067A2E" w:rsidRPr="00067A2E">
          <w:rPr>
            <w:rFonts w:ascii="Arial" w:hAnsi="Arial"/>
            <w:b w:val="0"/>
            <w:color w:val="0066CC"/>
            <w:sz w:val="24"/>
            <w:szCs w:val="24"/>
            <w:u w:val="none"/>
            <w:shd w:val="clear" w:color="auto" w:fill="FFFFFF"/>
            <w:lang w:val="pt-PT"/>
          </w:rPr>
          <w:t>SF 84</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requirements for the use of headlamps on motor vehicles, and providing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01/12/2017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53" w:history="1">
        <w:r w:rsidR="00067A2E" w:rsidRPr="00067A2E">
          <w:rPr>
            <w:rFonts w:ascii="Arial" w:hAnsi="Arial"/>
            <w:b w:val="0"/>
            <w:color w:val="0066CC"/>
            <w:sz w:val="24"/>
            <w:szCs w:val="24"/>
            <w:u w:val="none"/>
            <w:shd w:val="clear" w:color="auto" w:fill="FFFFFF"/>
            <w:lang w:val="pt-PT"/>
          </w:rPr>
          <w:t>SF 75</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disclosure of mental health information to law enforcement professionals.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01/12/2017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54" w:history="1">
        <w:r w:rsidR="00067A2E" w:rsidRPr="00067A2E">
          <w:rPr>
            <w:rFonts w:ascii="Arial" w:hAnsi="Arial"/>
            <w:b w:val="0"/>
            <w:color w:val="0066CC"/>
            <w:sz w:val="24"/>
            <w:szCs w:val="24"/>
            <w:u w:val="none"/>
            <w:shd w:val="clear" w:color="auto" w:fill="FFFFFF"/>
            <w:lang w:val="pt-PT"/>
          </w:rPr>
          <w:t>SF 73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(S/C </w:t>
      </w:r>
      <w:hyperlink r:id="rId55" w:history="1">
        <w:r w:rsidRPr="00067A2E">
          <w:rPr>
            <w:rStyle w:val="Hyperlink10"/>
            <w:rFonts w:ascii="Arial" w:hAnsi="Arial"/>
            <w:b w:val="0"/>
            <w:sz w:val="24"/>
            <w:szCs w:val="24"/>
            <w:u w:val="none"/>
            <w:shd w:val="clear" w:color="auto" w:fill="FFFFFF"/>
          </w:rPr>
          <w:t>HF 88</w:t>
        </w:r>
      </w:hyperlink>
      <w:r w:rsidRPr="00067A2E">
        <w:rPr>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modifying the elements defining hate crimes, and providing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56" w:history="1">
        <w:r w:rsidR="00067A2E" w:rsidRPr="00067A2E">
          <w:rPr>
            <w:rFonts w:ascii="Arial" w:hAnsi="Arial"/>
            <w:b w:val="0"/>
            <w:color w:val="0066CC"/>
            <w:sz w:val="24"/>
            <w:szCs w:val="24"/>
            <w:u w:val="none"/>
            <w:shd w:val="clear" w:color="auto" w:fill="FFFFFF"/>
            <w:lang w:val="pt-PT"/>
          </w:rPr>
          <w:t>SF 71</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lastRenderedPageBreak/>
        <w:t>A bill for an act providing sanctions for the filing of frivolous actions.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57" w:history="1">
        <w:r w:rsidR="00067A2E" w:rsidRPr="00067A2E">
          <w:rPr>
            <w:rFonts w:ascii="Arial" w:hAnsi="Arial"/>
            <w:b w:val="0"/>
            <w:color w:val="0066CC"/>
            <w:sz w:val="24"/>
            <w:szCs w:val="24"/>
            <w:u w:val="none"/>
            <w:shd w:val="clear" w:color="auto" w:fill="FFFFFF"/>
            <w:lang w:val="pt-PT"/>
          </w:rPr>
          <w:t>SF 70</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use of reasonable force, including deadly force.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58" w:history="1">
        <w:r w:rsidR="00067A2E" w:rsidRPr="00067A2E">
          <w:rPr>
            <w:rFonts w:ascii="Arial" w:hAnsi="Arial"/>
            <w:b w:val="0"/>
            <w:color w:val="0066CC"/>
            <w:sz w:val="24"/>
            <w:szCs w:val="24"/>
            <w:u w:val="none"/>
            <w:shd w:val="clear" w:color="auto" w:fill="FFFFFF"/>
          </w:rPr>
          <w:t>SF 62</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possession, sale, transfer, purchase, and use of fireworks, the disposition of fireworks sales tax receipts, providing penalties, and including effective date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59" w:history="1">
        <w:r w:rsidR="00067A2E" w:rsidRPr="00067A2E">
          <w:rPr>
            <w:rFonts w:ascii="Arial" w:hAnsi="Arial"/>
            <w:b w:val="0"/>
            <w:color w:val="0066CC"/>
            <w:sz w:val="24"/>
            <w:szCs w:val="24"/>
            <w:u w:val="none"/>
            <w:shd w:val="clear" w:color="auto" w:fill="FFFFFF"/>
            <w:lang w:val="pt-PT"/>
          </w:rPr>
          <w:t>SF 45</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providing for the development of a mandatory defined contribution pension plan for certain public employees.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01/10/2017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60" w:history="1">
        <w:r w:rsidR="00067A2E" w:rsidRPr="00067A2E">
          <w:rPr>
            <w:rFonts w:ascii="Arial" w:hAnsi="Arial"/>
            <w:b w:val="0"/>
            <w:color w:val="0066CC"/>
            <w:sz w:val="24"/>
            <w:szCs w:val="24"/>
            <w:u w:val="none"/>
            <w:shd w:val="clear" w:color="auto" w:fill="FFFFFF"/>
            <w:lang w:val="pt-PT"/>
          </w:rPr>
          <w:t>SF 44</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Style w:val="None"/>
          <w:rFonts w:ascii="Arial" w:eastAsia="Arial" w:hAnsi="Arial" w:cs="Arial"/>
          <w:b w:val="0"/>
          <w:color w:val="333333"/>
          <w:sz w:val="24"/>
          <w:szCs w:val="24"/>
          <w:u w:val="none"/>
          <w:shd w:val="clear" w:color="auto" w:fill="FFFFFF"/>
        </w:rPr>
      </w:pPr>
      <w:r w:rsidRPr="00067A2E">
        <w:rPr>
          <w:rStyle w:val="None"/>
          <w:rFonts w:ascii="Arial" w:hAnsi="Arial"/>
          <w:b w:val="0"/>
          <w:color w:val="333333"/>
          <w:sz w:val="24"/>
          <w:szCs w:val="24"/>
          <w:u w:val="none"/>
          <w:shd w:val="clear" w:color="auto" w:fill="FFFFFF"/>
        </w:rPr>
        <w:t xml:space="preserve">(S/C </w:t>
      </w:r>
      <w:hyperlink r:id="rId61" w:history="1">
        <w:r w:rsidRPr="00067A2E">
          <w:rPr>
            <w:rFonts w:ascii="Arial" w:hAnsi="Arial"/>
            <w:b w:val="0"/>
            <w:color w:val="0066CC"/>
            <w:sz w:val="24"/>
            <w:szCs w:val="24"/>
            <w:u w:val="none"/>
            <w:shd w:val="clear" w:color="auto" w:fill="FFFFFF"/>
          </w:rPr>
          <w:t>HF 238</w:t>
        </w:r>
      </w:hyperlink>
      <w:r w:rsidRPr="00067A2E">
        <w:rPr>
          <w:rStyle w:val="None"/>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expungement of violations of local ordinances.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01/10/2017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62" w:history="1">
        <w:r w:rsidR="00067A2E" w:rsidRPr="00067A2E">
          <w:rPr>
            <w:rFonts w:ascii="Arial" w:hAnsi="Arial"/>
            <w:b w:val="0"/>
            <w:color w:val="0066CC"/>
            <w:sz w:val="24"/>
            <w:szCs w:val="24"/>
            <w:u w:val="none"/>
            <w:shd w:val="clear" w:color="auto" w:fill="FFFFFF"/>
            <w:lang w:val="pt-PT"/>
          </w:rPr>
          <w:t>SF 43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Style w:val="None"/>
          <w:rFonts w:ascii="Arial" w:eastAsia="Arial" w:hAnsi="Arial" w:cs="Arial"/>
          <w:b w:val="0"/>
          <w:color w:val="333333"/>
          <w:sz w:val="24"/>
          <w:szCs w:val="24"/>
          <w:u w:val="none"/>
          <w:shd w:val="clear" w:color="auto" w:fill="FFFFFF"/>
        </w:rPr>
      </w:pPr>
      <w:r w:rsidRPr="00067A2E">
        <w:rPr>
          <w:rStyle w:val="None"/>
          <w:rFonts w:ascii="Arial" w:hAnsi="Arial"/>
          <w:b w:val="0"/>
          <w:color w:val="333333"/>
          <w:sz w:val="24"/>
          <w:szCs w:val="24"/>
          <w:u w:val="none"/>
          <w:shd w:val="clear" w:color="auto" w:fill="FFFFFF"/>
        </w:rPr>
        <w:t xml:space="preserve">(S/C </w:t>
      </w:r>
      <w:hyperlink r:id="rId63" w:history="1">
        <w:r w:rsidRPr="00067A2E">
          <w:rPr>
            <w:rFonts w:ascii="Arial" w:hAnsi="Arial"/>
            <w:b w:val="0"/>
            <w:color w:val="0066CC"/>
            <w:sz w:val="24"/>
            <w:szCs w:val="24"/>
            <w:u w:val="none"/>
            <w:shd w:val="clear" w:color="auto" w:fill="FFFFFF"/>
          </w:rPr>
          <w:t>HF 115</w:t>
        </w:r>
      </w:hyperlink>
      <w:r w:rsidRPr="00067A2E">
        <w:rPr>
          <w:rStyle w:val="None"/>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immunity from certain criminal offenses for persons who report or seek medical assistance for a drug-related overdose, and modifying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01/10/2017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64" w:history="1">
        <w:r w:rsidR="00067A2E" w:rsidRPr="00067A2E">
          <w:rPr>
            <w:rFonts w:ascii="Arial" w:hAnsi="Arial"/>
            <w:b w:val="0"/>
            <w:color w:val="0066CC"/>
            <w:sz w:val="24"/>
            <w:szCs w:val="24"/>
            <w:u w:val="none"/>
            <w:shd w:val="clear" w:color="auto" w:fill="FFFFFF"/>
            <w:lang w:val="pt-PT"/>
          </w:rPr>
          <w:t>SF 34</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(S/C </w:t>
      </w:r>
      <w:hyperlink r:id="rId65" w:history="1">
        <w:r w:rsidRPr="00067A2E">
          <w:rPr>
            <w:rStyle w:val="Hyperlink10"/>
            <w:rFonts w:ascii="Arial" w:hAnsi="Arial"/>
            <w:b w:val="0"/>
            <w:sz w:val="24"/>
            <w:szCs w:val="24"/>
            <w:u w:val="none"/>
            <w:shd w:val="clear" w:color="auto" w:fill="FFFFFF"/>
            <w:lang w:val="pt-PT"/>
          </w:rPr>
          <w:t>SF 36</w:t>
        </w:r>
      </w:hyperlink>
      <w:r w:rsidRPr="00067A2E">
        <w:rPr>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providing an exemption from the computation of the individual income tax of certain amounts of retirement income and including retroactive applicability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01/10/2017</w:t>
      </w: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66" w:history="1">
        <w:r w:rsidR="00067A2E" w:rsidRPr="00067A2E">
          <w:rPr>
            <w:rFonts w:ascii="Arial" w:hAnsi="Arial"/>
            <w:b w:val="0"/>
            <w:color w:val="0066CC"/>
            <w:sz w:val="24"/>
            <w:szCs w:val="24"/>
            <w:u w:val="none"/>
            <w:shd w:val="clear" w:color="auto" w:fill="FFFFFF"/>
            <w:lang w:val="pt-PT"/>
          </w:rPr>
          <w:t>SF 25</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justifiable use of reasonable force and providing a remedy.</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lastRenderedPageBreak/>
        <w:t>01/10/2017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67" w:history="1">
        <w:r w:rsidR="00067A2E" w:rsidRPr="00067A2E">
          <w:rPr>
            <w:rFonts w:ascii="Arial" w:hAnsi="Arial"/>
            <w:b w:val="0"/>
            <w:color w:val="0066CC"/>
            <w:sz w:val="24"/>
            <w:szCs w:val="24"/>
            <w:u w:val="none"/>
            <w:shd w:val="clear" w:color="auto" w:fill="FFFFFF"/>
          </w:rPr>
          <w:t>SF 23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Style w:val="None"/>
          <w:rFonts w:ascii="Arial" w:eastAsia="Arial" w:hAnsi="Arial" w:cs="Arial"/>
          <w:b w:val="0"/>
          <w:color w:val="333333"/>
          <w:sz w:val="24"/>
          <w:szCs w:val="24"/>
          <w:u w:val="none"/>
          <w:shd w:val="clear" w:color="auto" w:fill="FFFFFF"/>
        </w:rPr>
      </w:pPr>
      <w:r w:rsidRPr="00067A2E">
        <w:rPr>
          <w:rStyle w:val="None"/>
          <w:rFonts w:ascii="Arial" w:hAnsi="Arial"/>
          <w:b w:val="0"/>
          <w:color w:val="333333"/>
          <w:sz w:val="24"/>
          <w:szCs w:val="24"/>
          <w:u w:val="none"/>
          <w:shd w:val="clear" w:color="auto" w:fill="FFFFFF"/>
        </w:rPr>
        <w:t xml:space="preserve">(S/C </w:t>
      </w:r>
      <w:hyperlink r:id="rId68" w:history="1">
        <w:r w:rsidRPr="00067A2E">
          <w:rPr>
            <w:rFonts w:ascii="Arial" w:hAnsi="Arial"/>
            <w:b w:val="0"/>
            <w:color w:val="0066CC"/>
            <w:sz w:val="24"/>
            <w:szCs w:val="24"/>
            <w:u w:val="none"/>
            <w:shd w:val="clear" w:color="auto" w:fill="FFFFFF"/>
            <w:lang w:val="pt-PT"/>
          </w:rPr>
          <w:t>SF 147</w:t>
        </w:r>
      </w:hyperlink>
      <w:r w:rsidRPr="00067A2E">
        <w:rPr>
          <w:rStyle w:val="None"/>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confidentiality of personally identifiable information of holders of nonprofessional permits to carry weapons and of holders of permits to acquire pistols or revolvers.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01/10/2017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69" w:history="1">
        <w:r w:rsidR="00067A2E" w:rsidRPr="00067A2E">
          <w:rPr>
            <w:rFonts w:ascii="Arial" w:hAnsi="Arial"/>
            <w:b w:val="0"/>
            <w:color w:val="0066CC"/>
            <w:sz w:val="24"/>
            <w:szCs w:val="24"/>
            <w:u w:val="none"/>
            <w:shd w:val="clear" w:color="auto" w:fill="FFFFFF"/>
          </w:rPr>
          <w:t>SF 21</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(S/C </w:t>
      </w:r>
      <w:hyperlink r:id="rId70" w:history="1">
        <w:r w:rsidRPr="00067A2E">
          <w:rPr>
            <w:rStyle w:val="Hyperlink10"/>
            <w:rFonts w:ascii="Arial" w:hAnsi="Arial"/>
            <w:b w:val="0"/>
            <w:sz w:val="24"/>
            <w:szCs w:val="24"/>
            <w:u w:val="none"/>
            <w:shd w:val="clear" w:color="auto" w:fill="FFFFFF"/>
          </w:rPr>
          <w:t>HF 60</w:t>
        </w:r>
      </w:hyperlink>
      <w:r w:rsidRPr="00067A2E">
        <w:rPr>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use of electronic communication devices to write, send, or read text messages while driving as a primary offense.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01/10/2017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71" w:history="1">
        <w:r w:rsidR="00067A2E" w:rsidRPr="00067A2E">
          <w:rPr>
            <w:rFonts w:ascii="Arial" w:hAnsi="Arial"/>
            <w:b w:val="0"/>
            <w:color w:val="0066CC"/>
            <w:sz w:val="24"/>
            <w:szCs w:val="24"/>
            <w:u w:val="none"/>
            <w:shd w:val="clear" w:color="auto" w:fill="FFFFFF"/>
          </w:rPr>
          <w:t>HSB 91</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designation of certain county and city activities as essential purposes or general purposes for bonding purposes.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02/07/2017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72" w:history="1">
        <w:r w:rsidR="00067A2E" w:rsidRPr="00067A2E">
          <w:rPr>
            <w:rFonts w:ascii="Arial" w:hAnsi="Arial"/>
            <w:b w:val="0"/>
            <w:color w:val="0066CC"/>
            <w:sz w:val="24"/>
            <w:szCs w:val="24"/>
            <w:u w:val="none"/>
            <w:shd w:val="clear" w:color="auto" w:fill="FFFFFF"/>
          </w:rPr>
          <w:t>HSB 83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including the department of transportation’s mobile radio initiatives and law enforcement communications systems within the scope of state communications included in the Iowa communications network.</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73" w:history="1">
        <w:r w:rsidR="00067A2E" w:rsidRPr="00067A2E">
          <w:rPr>
            <w:rFonts w:ascii="Arial" w:hAnsi="Arial"/>
            <w:b w:val="0"/>
            <w:color w:val="0066CC"/>
            <w:sz w:val="24"/>
            <w:szCs w:val="24"/>
            <w:u w:val="none"/>
            <w:shd w:val="clear" w:color="auto" w:fill="FFFFFF"/>
          </w:rPr>
          <w:t>HSB 69</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enforcement of motor vehicle laws and the regulation of commercial motor vehicles and certain operators by the department of transportation, and including effective date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74" w:history="1">
        <w:r w:rsidR="00067A2E" w:rsidRPr="00067A2E">
          <w:rPr>
            <w:rFonts w:ascii="Arial" w:hAnsi="Arial"/>
            <w:b w:val="0"/>
            <w:color w:val="0066CC"/>
            <w:sz w:val="24"/>
            <w:szCs w:val="24"/>
            <w:u w:val="none"/>
            <w:shd w:val="clear" w:color="auto" w:fill="FFFFFF"/>
          </w:rPr>
          <w:t>HSB 61</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controlled substances, including by temporarily designating substances as controlled substances, modifying the penalties for imitation controlled substances and certain controlled substances, modifying the controlled substances listed in schedules I, III, and IV, and providing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01/30/2017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75" w:history="1">
        <w:r w:rsidR="00067A2E" w:rsidRPr="00067A2E">
          <w:rPr>
            <w:rFonts w:ascii="Arial" w:hAnsi="Arial"/>
            <w:b w:val="0"/>
            <w:color w:val="0066CC"/>
            <w:sz w:val="24"/>
            <w:szCs w:val="24"/>
            <w:u w:val="none"/>
            <w:shd w:val="clear" w:color="auto" w:fill="FFFFFF"/>
          </w:rPr>
          <w:t>HSB 32</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lastRenderedPageBreak/>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peace officer personal information under the control of local officials and including effective date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01/23/2017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76" w:history="1">
        <w:r w:rsidR="00067A2E" w:rsidRPr="00067A2E">
          <w:rPr>
            <w:rFonts w:ascii="Arial" w:hAnsi="Arial"/>
            <w:b w:val="0"/>
            <w:color w:val="0066CC"/>
            <w:sz w:val="24"/>
            <w:szCs w:val="24"/>
            <w:u w:val="none"/>
            <w:shd w:val="clear" w:color="auto" w:fill="FFFFFF"/>
          </w:rPr>
          <w:t>HSB 27</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public funding and regulatory matters and making, reducing, transferring, and supplementing appropriations for expenditures in the fiscal year beginning July 1, 2016, and including effective date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01/23/2017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77" w:history="1">
        <w:r w:rsidR="00067A2E" w:rsidRPr="00067A2E">
          <w:rPr>
            <w:rFonts w:ascii="Arial" w:hAnsi="Arial"/>
            <w:b w:val="0"/>
            <w:color w:val="0066CC"/>
            <w:sz w:val="24"/>
            <w:szCs w:val="24"/>
            <w:u w:val="none"/>
            <w:shd w:val="clear" w:color="auto" w:fill="FFFFFF"/>
          </w:rPr>
          <w:t>HF 291</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Style w:val="None"/>
          <w:rFonts w:ascii="Arial" w:eastAsia="Arial" w:hAnsi="Arial" w:cs="Arial"/>
          <w:b w:val="0"/>
          <w:color w:val="333333"/>
          <w:sz w:val="24"/>
          <w:szCs w:val="24"/>
          <w:u w:val="none"/>
          <w:shd w:val="clear" w:color="auto" w:fill="FFFFFF"/>
        </w:rPr>
      </w:pPr>
      <w:r w:rsidRPr="00067A2E">
        <w:rPr>
          <w:rStyle w:val="None"/>
          <w:rFonts w:ascii="Arial" w:hAnsi="Arial"/>
          <w:b w:val="0"/>
          <w:color w:val="333333"/>
          <w:sz w:val="24"/>
          <w:szCs w:val="24"/>
          <w:u w:val="none"/>
          <w:shd w:val="clear" w:color="auto" w:fill="FFFFFF"/>
        </w:rPr>
        <w:t xml:space="preserve">(S/C </w:t>
      </w:r>
      <w:hyperlink r:id="rId78" w:history="1">
        <w:r w:rsidRPr="00067A2E">
          <w:rPr>
            <w:rFonts w:ascii="Arial" w:hAnsi="Arial"/>
            <w:b w:val="0"/>
            <w:color w:val="0066CC"/>
            <w:sz w:val="24"/>
            <w:szCs w:val="24"/>
            <w:u w:val="none"/>
            <w:shd w:val="clear" w:color="auto" w:fill="FFFFFF"/>
          </w:rPr>
          <w:t>SF 213</w:t>
        </w:r>
      </w:hyperlink>
      <w:r w:rsidRPr="00067A2E">
        <w:rPr>
          <w:rStyle w:val="None"/>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employment matters involving public employees including collective bargaining, educator employment matters, personnel records and settlement agreements, city civil service requirements, and health insurance matters, making penalties applicable, and including effective date, applicability, and transition provisions. (Formerly HSB 84.)</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02/09/2017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79" w:history="1">
        <w:r w:rsidR="00067A2E" w:rsidRPr="00067A2E">
          <w:rPr>
            <w:rFonts w:ascii="Arial" w:hAnsi="Arial"/>
            <w:b w:val="0"/>
            <w:color w:val="0066CC"/>
            <w:sz w:val="24"/>
            <w:szCs w:val="24"/>
            <w:u w:val="none"/>
            <w:shd w:val="clear" w:color="auto" w:fill="FFFFFF"/>
          </w:rPr>
          <w:t>HF 276</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child in need of assistance and child abuse cases involving certain drugs and other substances.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02/09/2017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80" w:history="1">
        <w:r w:rsidR="00067A2E" w:rsidRPr="00067A2E">
          <w:rPr>
            <w:rFonts w:ascii="Arial" w:hAnsi="Arial"/>
            <w:b w:val="0"/>
            <w:color w:val="0066CC"/>
            <w:sz w:val="24"/>
            <w:szCs w:val="24"/>
            <w:u w:val="none"/>
            <w:shd w:val="clear" w:color="auto" w:fill="FFFFFF"/>
          </w:rPr>
          <w:t>HF 265</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prohibiting the state, counties, cities, and certain postsecondary educational institutions from limiting or restricting enforcement of federal immigration laws. (Formerly HSB 67.)</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02/09/2017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81" w:history="1">
        <w:r w:rsidR="00067A2E" w:rsidRPr="00067A2E">
          <w:rPr>
            <w:rFonts w:ascii="Arial" w:hAnsi="Arial"/>
            <w:b w:val="0"/>
            <w:color w:val="0066CC"/>
            <w:sz w:val="24"/>
            <w:szCs w:val="24"/>
            <w:u w:val="none"/>
            <w:shd w:val="clear" w:color="auto" w:fill="FFFFFF"/>
          </w:rPr>
          <w:t>HF 263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criminal offenses of domestic abuse, harassment, stalking, and unauthorized placement of a global positioning device, and providing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02/09/2017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82" w:history="1">
        <w:r w:rsidR="00067A2E" w:rsidRPr="00067A2E">
          <w:rPr>
            <w:rFonts w:ascii="Arial" w:hAnsi="Arial"/>
            <w:b w:val="0"/>
            <w:color w:val="0066CC"/>
            <w:sz w:val="24"/>
            <w:szCs w:val="24"/>
            <w:u w:val="none"/>
            <w:shd w:val="clear" w:color="auto" w:fill="FFFFFF"/>
          </w:rPr>
          <w:t>HF 225</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eliminating a deferred sentence as a criminal sentencing option.</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83" w:history="1">
        <w:r w:rsidR="00067A2E" w:rsidRPr="00067A2E">
          <w:rPr>
            <w:rFonts w:ascii="Arial" w:hAnsi="Arial"/>
            <w:b w:val="0"/>
            <w:color w:val="0066CC"/>
            <w:sz w:val="24"/>
            <w:szCs w:val="24"/>
            <w:u w:val="none"/>
            <w:shd w:val="clear" w:color="auto" w:fill="FFFFFF"/>
          </w:rPr>
          <w:t>HF 224</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criminal offense of accessory after the fact if the public offense involves a murder, and providing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84" w:history="1">
        <w:r w:rsidR="00067A2E" w:rsidRPr="00067A2E">
          <w:rPr>
            <w:rFonts w:ascii="Arial" w:hAnsi="Arial"/>
            <w:b w:val="0"/>
            <w:color w:val="0066CC"/>
            <w:sz w:val="24"/>
            <w:szCs w:val="24"/>
            <w:u w:val="none"/>
            <w:shd w:val="clear" w:color="auto" w:fill="FFFFFF"/>
          </w:rPr>
          <w:t>HF 222</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Style w:val="None"/>
          <w:rFonts w:ascii="Arial" w:eastAsia="Arial" w:hAnsi="Arial" w:cs="Arial"/>
          <w:b w:val="0"/>
          <w:color w:val="333333"/>
          <w:sz w:val="24"/>
          <w:szCs w:val="24"/>
          <w:u w:val="none"/>
          <w:shd w:val="clear" w:color="auto" w:fill="FFFFFF"/>
        </w:rPr>
      </w:pPr>
      <w:r w:rsidRPr="00067A2E">
        <w:rPr>
          <w:rStyle w:val="None"/>
          <w:rFonts w:ascii="Arial" w:hAnsi="Arial"/>
          <w:b w:val="0"/>
          <w:color w:val="333333"/>
          <w:sz w:val="24"/>
          <w:szCs w:val="24"/>
          <w:u w:val="none"/>
          <w:shd w:val="clear" w:color="auto" w:fill="FFFFFF"/>
        </w:rPr>
        <w:t xml:space="preserve">(S/C </w:t>
      </w:r>
      <w:hyperlink r:id="rId85" w:history="1">
        <w:r w:rsidRPr="00067A2E">
          <w:rPr>
            <w:rFonts w:ascii="Arial" w:hAnsi="Arial"/>
            <w:b w:val="0"/>
            <w:color w:val="0066CC"/>
            <w:sz w:val="24"/>
            <w:szCs w:val="24"/>
            <w:u w:val="none"/>
            <w:shd w:val="clear" w:color="auto" w:fill="FFFFFF"/>
          </w:rPr>
          <w:t>HF 211</w:t>
        </w:r>
      </w:hyperlink>
      <w:r w:rsidRPr="00067A2E">
        <w:rPr>
          <w:rStyle w:val="None"/>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limitation of actions for the criminal offense of accessory after the fact involving murder in the first degree, and making penalties applicable.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86" w:history="1">
        <w:r w:rsidR="00067A2E" w:rsidRPr="00067A2E">
          <w:rPr>
            <w:rFonts w:ascii="Arial" w:hAnsi="Arial"/>
            <w:b w:val="0"/>
            <w:color w:val="0066CC"/>
            <w:sz w:val="24"/>
            <w:szCs w:val="24"/>
            <w:u w:val="none"/>
            <w:shd w:val="clear" w:color="auto" w:fill="FFFFFF"/>
          </w:rPr>
          <w:t>HF 214</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sex offender registration requirements, sexually violent predators, and the commission of the offense of child endangerment by a sex offender, and providing penalties. (Formerly HSB 15.)</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87" w:history="1">
        <w:r w:rsidR="00067A2E" w:rsidRPr="00067A2E">
          <w:rPr>
            <w:rFonts w:ascii="Arial" w:hAnsi="Arial"/>
            <w:b w:val="0"/>
            <w:color w:val="0066CC"/>
            <w:sz w:val="24"/>
            <w:szCs w:val="24"/>
            <w:u w:val="none"/>
            <w:shd w:val="clear" w:color="auto" w:fill="FFFFFF"/>
          </w:rPr>
          <w:t>HF 211</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Style w:val="None"/>
          <w:rFonts w:ascii="Arial" w:eastAsia="Arial" w:hAnsi="Arial" w:cs="Arial"/>
          <w:b w:val="0"/>
          <w:color w:val="333333"/>
          <w:sz w:val="24"/>
          <w:szCs w:val="24"/>
          <w:u w:val="none"/>
          <w:shd w:val="clear" w:color="auto" w:fill="FFFFFF"/>
        </w:rPr>
      </w:pPr>
      <w:r w:rsidRPr="00067A2E">
        <w:rPr>
          <w:rStyle w:val="None"/>
          <w:rFonts w:ascii="Arial" w:hAnsi="Arial"/>
          <w:b w:val="0"/>
          <w:color w:val="333333"/>
          <w:sz w:val="24"/>
          <w:szCs w:val="24"/>
          <w:u w:val="none"/>
          <w:shd w:val="clear" w:color="auto" w:fill="FFFFFF"/>
        </w:rPr>
        <w:t xml:space="preserve">(S/C </w:t>
      </w:r>
      <w:hyperlink r:id="rId88" w:history="1">
        <w:r w:rsidRPr="00067A2E">
          <w:rPr>
            <w:rFonts w:ascii="Arial" w:hAnsi="Arial"/>
            <w:b w:val="0"/>
            <w:color w:val="0066CC"/>
            <w:sz w:val="24"/>
            <w:szCs w:val="24"/>
            <w:u w:val="none"/>
            <w:shd w:val="clear" w:color="auto" w:fill="FFFFFF"/>
          </w:rPr>
          <w:t>HF 222</w:t>
        </w:r>
      </w:hyperlink>
      <w:r w:rsidRPr="00067A2E">
        <w:rPr>
          <w:rStyle w:val="None"/>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limitation of actions for the offense of accessory after the fact involving a kidnapping, and providing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89" w:history="1">
        <w:r w:rsidR="00067A2E" w:rsidRPr="00067A2E">
          <w:rPr>
            <w:rFonts w:ascii="Arial" w:hAnsi="Arial"/>
            <w:b w:val="0"/>
            <w:color w:val="0066CC"/>
            <w:sz w:val="24"/>
            <w:szCs w:val="24"/>
            <w:u w:val="none"/>
            <w:shd w:val="clear" w:color="auto" w:fill="FFFFFF"/>
          </w:rPr>
          <w:t>HF 209</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presence of a child near certain dangerous substances for purposes of declaring a child a child in need of assistance and establishing the existence of child abuse.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90" w:history="1">
        <w:r w:rsidR="00067A2E" w:rsidRPr="00067A2E">
          <w:rPr>
            <w:rFonts w:ascii="Arial" w:hAnsi="Arial"/>
            <w:b w:val="0"/>
            <w:color w:val="0066CC"/>
            <w:sz w:val="24"/>
            <w:szCs w:val="24"/>
            <w:u w:val="none"/>
            <w:shd w:val="clear" w:color="auto" w:fill="FFFFFF"/>
          </w:rPr>
          <w:t>HF 208</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definition of child abuse and certain activities of a person responsible for the care of a child involving a dangerous substance.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02/06/2017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91" w:history="1">
        <w:r w:rsidR="00067A2E" w:rsidRPr="00067A2E">
          <w:rPr>
            <w:rFonts w:ascii="Arial" w:hAnsi="Arial"/>
            <w:b w:val="0"/>
            <w:color w:val="0066CC"/>
            <w:sz w:val="24"/>
            <w:szCs w:val="24"/>
            <w:u w:val="none"/>
            <w:shd w:val="clear" w:color="auto" w:fill="FFFFFF"/>
          </w:rPr>
          <w:t>HF 204</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(S/C </w:t>
      </w:r>
      <w:hyperlink r:id="rId92" w:history="1">
        <w:r w:rsidRPr="00067A2E">
          <w:rPr>
            <w:rStyle w:val="Hyperlink10"/>
            <w:rFonts w:ascii="Arial" w:hAnsi="Arial"/>
            <w:b w:val="0"/>
            <w:sz w:val="24"/>
            <w:szCs w:val="24"/>
            <w:u w:val="none"/>
            <w:shd w:val="clear" w:color="auto" w:fill="FFFFFF"/>
          </w:rPr>
          <w:t>HF 2</w:t>
        </w:r>
      </w:hyperlink>
      <w:r w:rsidRPr="00067A2E">
        <w:rPr>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unauthorized placement of a global positioning device and providing a penalty. (Formerly HF 2.)</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lastRenderedPageBreak/>
        <w:t>02/02/2017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93" w:history="1">
        <w:r w:rsidR="00067A2E" w:rsidRPr="00067A2E">
          <w:rPr>
            <w:rFonts w:ascii="Arial" w:hAnsi="Arial"/>
            <w:b w:val="0"/>
            <w:color w:val="0066CC"/>
            <w:sz w:val="24"/>
            <w:szCs w:val="24"/>
            <w:u w:val="none"/>
            <w:shd w:val="clear" w:color="auto" w:fill="FFFFFF"/>
          </w:rPr>
          <w:t>HF 165</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registering as a sex offender for committing the criminal offense of assault with intent to commit sexual abuse.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01/31/2017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94" w:history="1">
        <w:r w:rsidR="00067A2E" w:rsidRPr="00067A2E">
          <w:rPr>
            <w:rFonts w:ascii="Arial" w:hAnsi="Arial"/>
            <w:b w:val="0"/>
            <w:color w:val="0066CC"/>
            <w:sz w:val="24"/>
            <w:szCs w:val="24"/>
            <w:u w:val="none"/>
            <w:shd w:val="clear" w:color="auto" w:fill="FFFFFF"/>
          </w:rPr>
          <w:t>HF 163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modifying sex offender registry requirements by requiring sex offenders whose registration requirements have expired to reregister, and providing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01/31/2017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95" w:history="1">
        <w:r w:rsidR="00067A2E" w:rsidRPr="00067A2E">
          <w:rPr>
            <w:rFonts w:ascii="Arial" w:hAnsi="Arial"/>
            <w:b w:val="0"/>
            <w:color w:val="0066CC"/>
            <w:sz w:val="24"/>
            <w:szCs w:val="24"/>
            <w:u w:val="none"/>
            <w:shd w:val="clear" w:color="auto" w:fill="FFFFFF"/>
          </w:rPr>
          <w:t>HF 162</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carrying, transportation, or possession of a firearm or ammunition in a motor vehicle at a place of employment.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01/31/2017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96" w:history="1">
        <w:r w:rsidR="00067A2E" w:rsidRPr="00067A2E">
          <w:rPr>
            <w:rFonts w:ascii="Arial" w:hAnsi="Arial"/>
            <w:b w:val="0"/>
            <w:color w:val="0066CC"/>
            <w:sz w:val="24"/>
            <w:szCs w:val="24"/>
            <w:u w:val="none"/>
            <w:shd w:val="clear" w:color="auto" w:fill="FFFFFF"/>
          </w:rPr>
          <w:t>HF 160</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entering or modifying and extending a no-contact order associated with a criminal offense classified as a simple misdemeanor.</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01/31/2017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97" w:history="1">
        <w:r w:rsidR="00067A2E" w:rsidRPr="00067A2E">
          <w:rPr>
            <w:rFonts w:ascii="Arial" w:hAnsi="Arial"/>
            <w:b w:val="0"/>
            <w:color w:val="0066CC"/>
            <w:sz w:val="24"/>
            <w:szCs w:val="24"/>
            <w:u w:val="none"/>
            <w:shd w:val="clear" w:color="auto" w:fill="FFFFFF"/>
          </w:rPr>
          <w:t>HF 159</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modifying the penalties for persons eighteen years of age or older who commit indecent exposure.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01/31/2017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98" w:history="1">
        <w:r w:rsidR="00067A2E" w:rsidRPr="00067A2E">
          <w:rPr>
            <w:rFonts w:ascii="Arial" w:hAnsi="Arial"/>
            <w:b w:val="0"/>
            <w:color w:val="0066CC"/>
            <w:sz w:val="24"/>
            <w:szCs w:val="24"/>
            <w:u w:val="none"/>
            <w:shd w:val="clear" w:color="auto" w:fill="FFFFFF"/>
          </w:rPr>
          <w:t>HF 157</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prohibiting the sale or transfer of semiautomatic assault weapons, providing penalties, and including effective date and applicability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01/31/2017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99" w:history="1">
        <w:r w:rsidR="00067A2E" w:rsidRPr="00067A2E">
          <w:rPr>
            <w:rFonts w:ascii="Arial" w:hAnsi="Arial"/>
            <w:b w:val="0"/>
            <w:color w:val="0066CC"/>
            <w:sz w:val="24"/>
            <w:szCs w:val="24"/>
            <w:u w:val="none"/>
            <w:shd w:val="clear" w:color="auto" w:fill="FFFFFF"/>
          </w:rPr>
          <w:t>HF 97</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choice of doctor to treat an injured employee under workers’ compensation laws and including applicability date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01/24/2017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100" w:history="1">
        <w:r w:rsidR="00067A2E" w:rsidRPr="00067A2E">
          <w:rPr>
            <w:rFonts w:ascii="Arial" w:hAnsi="Arial"/>
            <w:b w:val="0"/>
            <w:color w:val="0066CC"/>
            <w:sz w:val="24"/>
            <w:szCs w:val="24"/>
            <w:u w:val="none"/>
            <w:shd w:val="clear" w:color="auto" w:fill="FFFFFF"/>
          </w:rPr>
          <w:t>HF 96</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lastRenderedPageBreak/>
        <w:t>A bill for an act relating to a reporting requirement for property seized for forfeiture or forfeited in this state, and including applicability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01/24/2017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101" w:history="1">
        <w:r w:rsidR="00067A2E" w:rsidRPr="00067A2E">
          <w:rPr>
            <w:rFonts w:ascii="Arial" w:hAnsi="Arial"/>
            <w:b w:val="0"/>
            <w:color w:val="0066CC"/>
            <w:sz w:val="24"/>
            <w:szCs w:val="24"/>
            <w:u w:val="none"/>
            <w:shd w:val="clear" w:color="auto" w:fill="FFFFFF"/>
          </w:rPr>
          <w:t>HF 83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passing of bicycles by motor vehicles, and making a penalty applicable.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01/23/2017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102" w:history="1">
        <w:r w:rsidR="00067A2E" w:rsidRPr="00067A2E">
          <w:rPr>
            <w:rFonts w:ascii="Arial" w:hAnsi="Arial"/>
            <w:b w:val="0"/>
            <w:color w:val="0066CC"/>
            <w:sz w:val="24"/>
            <w:szCs w:val="24"/>
            <w:u w:val="none"/>
            <w:shd w:val="clear" w:color="auto" w:fill="FFFFFF"/>
          </w:rPr>
          <w:t>HF 77</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requiring certain peace officers, including tribal law enforcement officers, to wear and use a body camera and providing remedies.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01/23/2017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103" w:history="1">
        <w:r w:rsidR="00067A2E" w:rsidRPr="00067A2E">
          <w:rPr>
            <w:rFonts w:ascii="Arial" w:hAnsi="Arial"/>
            <w:b w:val="0"/>
            <w:color w:val="0066CC"/>
            <w:sz w:val="24"/>
            <w:szCs w:val="24"/>
            <w:u w:val="none"/>
            <w:shd w:val="clear" w:color="auto" w:fill="FFFFFF"/>
          </w:rPr>
          <w:t>HF 73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Style w:val="None"/>
          <w:rFonts w:ascii="Arial" w:eastAsia="Arial" w:hAnsi="Arial" w:cs="Arial"/>
          <w:b w:val="0"/>
          <w:color w:val="333333"/>
          <w:sz w:val="24"/>
          <w:szCs w:val="24"/>
          <w:u w:val="none"/>
          <w:shd w:val="clear" w:color="auto" w:fill="FFFFFF"/>
        </w:rPr>
      </w:pPr>
      <w:r w:rsidRPr="00067A2E">
        <w:rPr>
          <w:rStyle w:val="None"/>
          <w:rFonts w:ascii="Arial" w:hAnsi="Arial"/>
          <w:b w:val="0"/>
          <w:color w:val="333333"/>
          <w:sz w:val="24"/>
          <w:szCs w:val="24"/>
          <w:u w:val="none"/>
          <w:shd w:val="clear" w:color="auto" w:fill="FFFFFF"/>
        </w:rPr>
        <w:t xml:space="preserve">(S/C </w:t>
      </w:r>
      <w:hyperlink r:id="rId104" w:history="1">
        <w:r w:rsidRPr="00067A2E">
          <w:rPr>
            <w:rFonts w:ascii="Arial" w:hAnsi="Arial"/>
            <w:b w:val="0"/>
            <w:color w:val="0066CC"/>
            <w:sz w:val="24"/>
            <w:szCs w:val="24"/>
            <w:u w:val="none"/>
            <w:shd w:val="clear" w:color="auto" w:fill="FFFFFF"/>
          </w:rPr>
          <w:t>HF 145</w:t>
        </w:r>
      </w:hyperlink>
      <w:r w:rsidRPr="00067A2E">
        <w:rPr>
          <w:rStyle w:val="None"/>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sale or transfer of firearms, providing penalties, and including applicability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01/23/2017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105" w:history="1">
        <w:r w:rsidR="00067A2E" w:rsidRPr="00067A2E">
          <w:rPr>
            <w:rFonts w:ascii="Arial" w:hAnsi="Arial"/>
            <w:b w:val="0"/>
            <w:color w:val="0066CC"/>
            <w:sz w:val="24"/>
            <w:szCs w:val="24"/>
            <w:u w:val="none"/>
            <w:shd w:val="clear" w:color="auto" w:fill="FFFFFF"/>
          </w:rPr>
          <w:t>HF 70</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prohibiting the sale or transfer of large capacity ammunition feeding devices, providing penalties, and including effective date and applicability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01/23/2017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106" w:history="1">
        <w:r w:rsidR="00067A2E" w:rsidRPr="00067A2E">
          <w:rPr>
            <w:rFonts w:ascii="Arial" w:hAnsi="Arial"/>
            <w:b w:val="0"/>
            <w:color w:val="0066CC"/>
            <w:sz w:val="24"/>
            <w:szCs w:val="24"/>
            <w:u w:val="none"/>
            <w:shd w:val="clear" w:color="auto" w:fill="FFFFFF"/>
          </w:rPr>
          <w:t>HF 60</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 xml:space="preserve">(S/C </w:t>
      </w:r>
      <w:hyperlink r:id="rId107" w:history="1">
        <w:r w:rsidRPr="00067A2E">
          <w:rPr>
            <w:rStyle w:val="Hyperlink10"/>
            <w:rFonts w:ascii="Arial" w:hAnsi="Arial"/>
            <w:b w:val="0"/>
            <w:sz w:val="24"/>
            <w:szCs w:val="24"/>
            <w:u w:val="none"/>
            <w:shd w:val="clear" w:color="auto" w:fill="FFFFFF"/>
          </w:rPr>
          <w:t>SF 21</w:t>
        </w:r>
      </w:hyperlink>
      <w:r w:rsidRPr="00067A2E">
        <w:rPr>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the use of electronic communication devices to write, send, or read text messages while driving as a primary offense.</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01/19/2017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108" w:history="1">
        <w:r w:rsidR="00067A2E" w:rsidRPr="00067A2E">
          <w:rPr>
            <w:rFonts w:ascii="Arial" w:hAnsi="Arial"/>
            <w:b w:val="0"/>
            <w:color w:val="0066CC"/>
            <w:sz w:val="24"/>
            <w:szCs w:val="24"/>
            <w:u w:val="none"/>
            <w:shd w:val="clear" w:color="auto" w:fill="FFFFFF"/>
          </w:rPr>
          <w:t>HF 40</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Style w:val="None"/>
          <w:rFonts w:ascii="Arial" w:eastAsia="Arial" w:hAnsi="Arial" w:cs="Arial"/>
          <w:b w:val="0"/>
          <w:color w:val="333333"/>
          <w:sz w:val="24"/>
          <w:szCs w:val="24"/>
          <w:u w:val="none"/>
          <w:shd w:val="clear" w:color="auto" w:fill="FFFFFF"/>
        </w:rPr>
      </w:pPr>
      <w:r w:rsidRPr="00067A2E">
        <w:rPr>
          <w:rStyle w:val="None"/>
          <w:rFonts w:ascii="Arial" w:hAnsi="Arial"/>
          <w:b w:val="0"/>
          <w:color w:val="333333"/>
          <w:sz w:val="24"/>
          <w:szCs w:val="24"/>
          <w:u w:val="none"/>
          <w:shd w:val="clear" w:color="auto" w:fill="FFFFFF"/>
        </w:rPr>
        <w:t xml:space="preserve">(S/C </w:t>
      </w:r>
      <w:hyperlink r:id="rId109" w:history="1">
        <w:r w:rsidRPr="00067A2E">
          <w:rPr>
            <w:rFonts w:ascii="Arial" w:hAnsi="Arial"/>
            <w:b w:val="0"/>
            <w:color w:val="0066CC"/>
            <w:sz w:val="24"/>
            <w:szCs w:val="24"/>
            <w:u w:val="none"/>
            <w:shd w:val="clear" w:color="auto" w:fill="FFFFFF"/>
          </w:rPr>
          <w:t>SF 220</w:t>
        </w:r>
      </w:hyperlink>
      <w:r w:rsidRPr="00067A2E">
        <w:rPr>
          <w:rStyle w:val="None"/>
          <w:rFonts w:ascii="Arial" w:hAnsi="Arial"/>
          <w:b w:val="0"/>
          <w:color w:val="333333"/>
          <w:sz w:val="24"/>
          <w:szCs w:val="24"/>
          <w:u w:val="none"/>
          <w:shd w:val="clear" w:color="auto" w:fill="FFFFFF"/>
        </w:rPr>
        <w:t>,</w:t>
      </w:r>
      <w:hyperlink r:id="rId110" w:history="1">
        <w:r w:rsidRPr="00067A2E">
          <w:rPr>
            <w:rFonts w:ascii="Arial" w:hAnsi="Arial"/>
            <w:b w:val="0"/>
            <w:color w:val="0066CC"/>
            <w:sz w:val="24"/>
            <w:szCs w:val="24"/>
            <w:u w:val="none"/>
            <w:shd w:val="clear" w:color="auto" w:fill="FFFFFF"/>
            <w:lang w:val="pt-PT"/>
          </w:rPr>
          <w:t>SF 3</w:t>
        </w:r>
      </w:hyperlink>
      <w:r w:rsidRPr="00067A2E">
        <w:rPr>
          <w:rStyle w:val="None"/>
          <w:rFonts w:ascii="Arial" w:hAnsi="Arial"/>
          <w:b w:val="0"/>
          <w:color w:val="333333"/>
          <w:sz w:val="24"/>
          <w:szCs w:val="24"/>
          <w:u w:val="none"/>
          <w:shd w:val="clear" w:color="auto" w:fill="FFFFFF"/>
        </w:rPr>
        <w:t>,</w:t>
      </w:r>
      <w:hyperlink r:id="rId111" w:history="1">
        <w:r w:rsidRPr="00067A2E">
          <w:rPr>
            <w:rFonts w:ascii="Arial" w:hAnsi="Arial"/>
            <w:b w:val="0"/>
            <w:color w:val="0066CC"/>
            <w:sz w:val="24"/>
            <w:szCs w:val="24"/>
            <w:u w:val="none"/>
            <w:shd w:val="clear" w:color="auto" w:fill="FFFFFF"/>
            <w:lang w:val="pt-PT"/>
          </w:rPr>
          <w:t>SF 56</w:t>
        </w:r>
      </w:hyperlink>
      <w:r w:rsidRPr="00067A2E">
        <w:rPr>
          <w:rStyle w:val="None"/>
          <w:rFonts w:ascii="Arial" w:hAnsi="Arial"/>
          <w:b w:val="0"/>
          <w:color w:val="333333"/>
          <w:sz w:val="24"/>
          <w:szCs w:val="24"/>
          <w:u w:val="none"/>
          <w:shd w:val="clear" w:color="auto" w:fill="FFFFFF"/>
        </w:rPr>
        <w:t>)</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prohibiting the use of automated or remote traffic law enforcement systems, requiring removal of existing systems, and including effective date provisions.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01/18/2017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112" w:history="1">
        <w:r w:rsidR="00067A2E" w:rsidRPr="00067A2E">
          <w:rPr>
            <w:rFonts w:ascii="Arial" w:hAnsi="Arial"/>
            <w:b w:val="0"/>
            <w:color w:val="0066CC"/>
            <w:sz w:val="24"/>
            <w:szCs w:val="24"/>
            <w:u w:val="none"/>
            <w:shd w:val="clear" w:color="auto" w:fill="FFFFFF"/>
            <w:lang w:val="ru-RU"/>
          </w:rPr>
          <w:t>HF 34</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lastRenderedPageBreak/>
        <w:t>A bill for an act concerning motor vehicle-related violations that result in serious injury or death and are committed while the operator has a denied, canceled, suspended, revoked, or barred driver’s license, and providing penalties.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01/18/2017</w:t>
      </w:r>
    </w:p>
    <w:p w:rsidR="00067A2E" w:rsidRPr="00067A2E" w:rsidRDefault="00067A2E" w:rsidP="00067A2E">
      <w:pPr>
        <w:pStyle w:val="Default"/>
        <w:jc w:val="center"/>
        <w:rPr>
          <w:rFonts w:ascii="Arial" w:eastAsia="Arial" w:hAnsi="Arial" w:cs="Arial"/>
          <w:b w:val="0"/>
          <w:color w:val="333333"/>
          <w:sz w:val="24"/>
          <w:szCs w:val="24"/>
          <w:u w:val="none"/>
          <w:shd w:val="clear" w:color="auto" w:fill="FFFFFF"/>
        </w:rPr>
      </w:pPr>
    </w:p>
    <w:p w:rsidR="00067A2E" w:rsidRPr="00067A2E" w:rsidRDefault="00377EC4" w:rsidP="00067A2E">
      <w:pPr>
        <w:pStyle w:val="Default"/>
        <w:rPr>
          <w:rStyle w:val="None"/>
          <w:rFonts w:ascii="Arial" w:eastAsia="Arial" w:hAnsi="Arial" w:cs="Arial"/>
          <w:b w:val="0"/>
          <w:color w:val="333333"/>
          <w:sz w:val="24"/>
          <w:szCs w:val="24"/>
          <w:u w:val="none"/>
          <w:shd w:val="clear" w:color="auto" w:fill="FFFFFF"/>
        </w:rPr>
      </w:pPr>
      <w:hyperlink r:id="rId113" w:history="1">
        <w:r w:rsidR="00067A2E" w:rsidRPr="00067A2E">
          <w:rPr>
            <w:rFonts w:ascii="Arial" w:hAnsi="Arial"/>
            <w:b w:val="0"/>
            <w:color w:val="0066CC"/>
            <w:sz w:val="24"/>
            <w:szCs w:val="24"/>
            <w:u w:val="none"/>
            <w:shd w:val="clear" w:color="auto" w:fill="FFFFFF"/>
          </w:rPr>
          <w:t>HF 13</w:t>
        </w:r>
      </w:hyperlink>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(87 GA)</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A bill for an act relating to an application for and the issuance of a search warrant by electronic means.</w:t>
      </w:r>
    </w:p>
    <w:p w:rsidR="00067A2E" w:rsidRPr="00067A2E" w:rsidRDefault="00067A2E" w:rsidP="00067A2E">
      <w:pPr>
        <w:pStyle w:val="Default"/>
        <w:rPr>
          <w:rFonts w:ascii="Arial" w:eastAsia="Arial" w:hAnsi="Arial" w:cs="Arial"/>
          <w:b w:val="0"/>
          <w:color w:val="333333"/>
          <w:sz w:val="24"/>
          <w:szCs w:val="24"/>
          <w:u w:val="none"/>
          <w:shd w:val="clear" w:color="auto" w:fill="FFFFFF"/>
        </w:rPr>
      </w:pPr>
      <w:r w:rsidRPr="00067A2E">
        <w:rPr>
          <w:rFonts w:ascii="Arial" w:hAnsi="Arial"/>
          <w:b w:val="0"/>
          <w:color w:val="333333"/>
          <w:sz w:val="24"/>
          <w:szCs w:val="24"/>
          <w:u w:val="none"/>
          <w:shd w:val="clear" w:color="auto" w:fill="FFFFFF"/>
        </w:rPr>
        <w:t>01/17/2017</w:t>
      </w:r>
    </w:p>
    <w:p w:rsidR="00067A2E" w:rsidRPr="00B31EEC" w:rsidRDefault="00067A2E" w:rsidP="00F869F5"/>
    <w:sectPr w:rsidR="00067A2E" w:rsidRPr="00B31EEC" w:rsidSect="00A407BB">
      <w:footerReference w:type="even" r:id="rId114"/>
      <w:footerReference w:type="default" r:id="rId11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C4" w:rsidRDefault="00377EC4" w:rsidP="00F869F5">
      <w:r>
        <w:separator/>
      </w:r>
    </w:p>
  </w:endnote>
  <w:endnote w:type="continuationSeparator" w:id="0">
    <w:p w:rsidR="00377EC4" w:rsidRDefault="00377EC4" w:rsidP="00F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 Sans MS Bold">
    <w:altName w:val="Comic Sans MS"/>
    <w:panose1 w:val="030F09020303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D5" w:rsidRDefault="002B26D5" w:rsidP="007D33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A2E" w:rsidRDefault="00067A2E" w:rsidP="002B26D5">
    <w:pPr>
      <w:pStyle w:val="Footer"/>
      <w:ind w:right="360"/>
      <w:rPr>
        <w:rStyle w:val="PageNumber"/>
      </w:rPr>
    </w:pPr>
  </w:p>
  <w:p w:rsidR="00067A2E" w:rsidRDefault="00067A2E" w:rsidP="00F86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D5" w:rsidRDefault="002B26D5" w:rsidP="007D33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C56">
      <w:rPr>
        <w:rStyle w:val="PageNumber"/>
        <w:noProof/>
      </w:rPr>
      <w:t>14</w:t>
    </w:r>
    <w:r>
      <w:rPr>
        <w:rStyle w:val="PageNumber"/>
      </w:rPr>
      <w:fldChar w:fldCharType="end"/>
    </w:r>
  </w:p>
  <w:p w:rsidR="00067A2E" w:rsidRDefault="00067A2E" w:rsidP="002B26D5">
    <w:pPr>
      <w:pStyle w:val="Footer"/>
      <w:ind w:right="360"/>
      <w:rPr>
        <w:rStyle w:val="PageNumber"/>
      </w:rPr>
    </w:pPr>
  </w:p>
  <w:p w:rsidR="00067A2E" w:rsidRDefault="00067A2E" w:rsidP="00F8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C4" w:rsidRDefault="00377EC4" w:rsidP="00F869F5">
      <w:r>
        <w:separator/>
      </w:r>
    </w:p>
  </w:footnote>
  <w:footnote w:type="continuationSeparator" w:id="0">
    <w:p w:rsidR="00377EC4" w:rsidRDefault="00377EC4" w:rsidP="00F86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5.5pt;visibility:visible" o:bullet="t">
        <v:imagedata r:id="rId1" o:title="hardcover_bullet_black"/>
      </v:shape>
    </w:pict>
  </w:numPicBullet>
  <w:abstractNum w:abstractNumId="0">
    <w:nsid w:val="0B777B53"/>
    <w:multiLevelType w:val="hybridMultilevel"/>
    <w:tmpl w:val="D2E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32B22"/>
    <w:multiLevelType w:val="hybridMultilevel"/>
    <w:tmpl w:val="1CB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260E3"/>
    <w:multiLevelType w:val="hybridMultilevel"/>
    <w:tmpl w:val="5DE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F1B35"/>
    <w:multiLevelType w:val="hybridMultilevel"/>
    <w:tmpl w:val="E31AEA96"/>
    <w:styleLink w:val="Image"/>
    <w:lvl w:ilvl="0" w:tplc="FC8AF34A">
      <w:start w:val="1"/>
      <w:numFmt w:val="bullet"/>
      <w:lvlText w:val="•"/>
      <w:lvlPicBulletId w:val="0"/>
      <w:lvlJc w:val="left"/>
      <w:pPr>
        <w:ind w:left="22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1" w:tplc="103630AE">
      <w:start w:val="1"/>
      <w:numFmt w:val="bullet"/>
      <w:lvlText w:val="•"/>
      <w:lvlPicBulletId w:val="0"/>
      <w:lvlJc w:val="left"/>
      <w:pPr>
        <w:ind w:left="40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2" w:tplc="EA069360">
      <w:start w:val="1"/>
      <w:numFmt w:val="bullet"/>
      <w:lvlText w:val="•"/>
      <w:lvlPicBulletId w:val="0"/>
      <w:lvlJc w:val="left"/>
      <w:pPr>
        <w:ind w:left="5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3" w:tplc="4E740B64">
      <w:start w:val="1"/>
      <w:numFmt w:val="bullet"/>
      <w:lvlText w:val="•"/>
      <w:lvlPicBulletId w:val="0"/>
      <w:lvlJc w:val="left"/>
      <w:pPr>
        <w:ind w:left="7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4" w:tplc="5E3EE352">
      <w:start w:val="1"/>
      <w:numFmt w:val="bullet"/>
      <w:lvlText w:val="•"/>
      <w:lvlPicBulletId w:val="0"/>
      <w:lvlJc w:val="left"/>
      <w:pPr>
        <w:ind w:left="94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tplc="3EE0692A">
      <w:start w:val="1"/>
      <w:numFmt w:val="bullet"/>
      <w:lvlText w:val="•"/>
      <w:lvlPicBulletId w:val="0"/>
      <w:lvlJc w:val="left"/>
      <w:pPr>
        <w:ind w:left="112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tplc="C688E274">
      <w:start w:val="1"/>
      <w:numFmt w:val="bullet"/>
      <w:lvlText w:val="•"/>
      <w:lvlPicBulletId w:val="0"/>
      <w:lvlJc w:val="left"/>
      <w:pPr>
        <w:ind w:left="130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7" w:tplc="385C7878">
      <w:start w:val="1"/>
      <w:numFmt w:val="bullet"/>
      <w:lvlText w:val="•"/>
      <w:lvlPicBulletId w:val="0"/>
      <w:lvlJc w:val="left"/>
      <w:pPr>
        <w:ind w:left="14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8" w:tplc="302A0744">
      <w:start w:val="1"/>
      <w:numFmt w:val="bullet"/>
      <w:lvlText w:val="•"/>
      <w:lvlPicBulletId w:val="0"/>
      <w:lvlJc w:val="left"/>
      <w:pPr>
        <w:ind w:left="16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abstractNum>
  <w:abstractNum w:abstractNumId="4">
    <w:nsid w:val="5D460C95"/>
    <w:multiLevelType w:val="hybridMultilevel"/>
    <w:tmpl w:val="E31AEA96"/>
    <w:numStyleLink w:val="Image"/>
  </w:abstractNum>
  <w:num w:numId="1">
    <w:abstractNumId w:val="0"/>
  </w:num>
  <w:num w:numId="2">
    <w:abstractNumId w:val="2"/>
  </w:num>
  <w:num w:numId="3">
    <w:abstractNumId w:val="3"/>
  </w:num>
  <w:num w:numId="4">
    <w:abstractNumId w:val="4"/>
  </w:num>
  <w:num w:numId="5">
    <w:abstractNumId w:val="4"/>
    <w:lvlOverride w:ilvl="0">
      <w:lvl w:ilvl="0" w:tplc="FCEECE96">
        <w:start w:val="1"/>
        <w:numFmt w:val="bullet"/>
        <w:lvlText w:val="•"/>
        <w:lvlPicBulletId w:val="0"/>
        <w:lvlJc w:val="left"/>
        <w:pPr>
          <w:ind w:left="224" w:hanging="224"/>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Override>
    <w:lvlOverride w:ilvl="1">
      <w:lvl w:ilvl="1" w:tplc="D1F4087C" w:tentative="1">
        <w:start w:val="1"/>
        <w:numFmt w:val="bullet"/>
        <w:lvlText w:val="o"/>
        <w:lvlJc w:val="left"/>
        <w:pPr>
          <w:ind w:left="1440" w:hanging="360"/>
        </w:pPr>
        <w:rPr>
          <w:rFonts w:ascii="Courier New" w:hAnsi="Courier New" w:cs="Courier New" w:hint="default"/>
        </w:rPr>
      </w:lvl>
    </w:lvlOverride>
    <w:lvlOverride w:ilvl="2">
      <w:lvl w:ilvl="2" w:tplc="D9F061BA" w:tentative="1">
        <w:start w:val="1"/>
        <w:numFmt w:val="bullet"/>
        <w:lvlText w:val=""/>
        <w:lvlJc w:val="left"/>
        <w:pPr>
          <w:ind w:left="2160" w:hanging="360"/>
        </w:pPr>
        <w:rPr>
          <w:rFonts w:ascii="Wingdings" w:hAnsi="Wingdings" w:hint="default"/>
        </w:rPr>
      </w:lvl>
    </w:lvlOverride>
    <w:lvlOverride w:ilvl="3">
      <w:lvl w:ilvl="3" w:tplc="714ABD02" w:tentative="1">
        <w:start w:val="1"/>
        <w:numFmt w:val="bullet"/>
        <w:lvlText w:val=""/>
        <w:lvlJc w:val="left"/>
        <w:pPr>
          <w:ind w:left="2880" w:hanging="360"/>
        </w:pPr>
        <w:rPr>
          <w:rFonts w:ascii="Symbol" w:hAnsi="Symbol" w:hint="default"/>
        </w:rPr>
      </w:lvl>
    </w:lvlOverride>
    <w:lvlOverride w:ilvl="4">
      <w:lvl w:ilvl="4" w:tplc="889EA47A" w:tentative="1">
        <w:start w:val="1"/>
        <w:numFmt w:val="bullet"/>
        <w:lvlText w:val="o"/>
        <w:lvlJc w:val="left"/>
        <w:pPr>
          <w:ind w:left="3600" w:hanging="360"/>
        </w:pPr>
        <w:rPr>
          <w:rFonts w:ascii="Courier New" w:hAnsi="Courier New" w:cs="Courier New" w:hint="default"/>
        </w:rPr>
      </w:lvl>
    </w:lvlOverride>
    <w:lvlOverride w:ilvl="5">
      <w:lvl w:ilvl="5" w:tplc="494409FC" w:tentative="1">
        <w:start w:val="1"/>
        <w:numFmt w:val="bullet"/>
        <w:lvlText w:val=""/>
        <w:lvlJc w:val="left"/>
        <w:pPr>
          <w:ind w:left="4320" w:hanging="360"/>
        </w:pPr>
        <w:rPr>
          <w:rFonts w:ascii="Wingdings" w:hAnsi="Wingdings" w:hint="default"/>
        </w:rPr>
      </w:lvl>
    </w:lvlOverride>
    <w:lvlOverride w:ilvl="6">
      <w:lvl w:ilvl="6" w:tplc="87483810" w:tentative="1">
        <w:start w:val="1"/>
        <w:numFmt w:val="bullet"/>
        <w:lvlText w:val=""/>
        <w:lvlJc w:val="left"/>
        <w:pPr>
          <w:ind w:left="5040" w:hanging="360"/>
        </w:pPr>
        <w:rPr>
          <w:rFonts w:ascii="Symbol" w:hAnsi="Symbol" w:hint="default"/>
        </w:rPr>
      </w:lvl>
    </w:lvlOverride>
    <w:lvlOverride w:ilvl="7">
      <w:lvl w:ilvl="7" w:tplc="09206786" w:tentative="1">
        <w:start w:val="1"/>
        <w:numFmt w:val="bullet"/>
        <w:lvlText w:val="o"/>
        <w:lvlJc w:val="left"/>
        <w:pPr>
          <w:ind w:left="5760" w:hanging="360"/>
        </w:pPr>
        <w:rPr>
          <w:rFonts w:ascii="Courier New" w:hAnsi="Courier New" w:cs="Courier New" w:hint="default"/>
        </w:rPr>
      </w:lvl>
    </w:lvlOverride>
    <w:lvlOverride w:ilvl="8">
      <w:lvl w:ilvl="8" w:tplc="F2FAEDD2" w:tentative="1">
        <w:start w:val="1"/>
        <w:numFmt w:val="bullet"/>
        <w:lvlText w:val=""/>
        <w:lvlJc w:val="left"/>
        <w:pPr>
          <w:ind w:left="6480" w:hanging="360"/>
        </w:pPr>
        <w:rPr>
          <w:rFonts w:ascii="Wingdings" w:hAnsi="Wingdings"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47"/>
    <w:rsid w:val="000300DA"/>
    <w:rsid w:val="00067A2E"/>
    <w:rsid w:val="0007226F"/>
    <w:rsid w:val="00093741"/>
    <w:rsid w:val="000A0EB3"/>
    <w:rsid w:val="0013086D"/>
    <w:rsid w:val="0015148D"/>
    <w:rsid w:val="00176E16"/>
    <w:rsid w:val="00182FB2"/>
    <w:rsid w:val="00195DDE"/>
    <w:rsid w:val="001B0263"/>
    <w:rsid w:val="001F6304"/>
    <w:rsid w:val="00202514"/>
    <w:rsid w:val="00247264"/>
    <w:rsid w:val="002907F1"/>
    <w:rsid w:val="00294D6C"/>
    <w:rsid w:val="002A0B14"/>
    <w:rsid w:val="002B26D5"/>
    <w:rsid w:val="002C11A4"/>
    <w:rsid w:val="002F1567"/>
    <w:rsid w:val="002F761E"/>
    <w:rsid w:val="00306D9C"/>
    <w:rsid w:val="00320D1F"/>
    <w:rsid w:val="00377EC4"/>
    <w:rsid w:val="00386FDC"/>
    <w:rsid w:val="003E2859"/>
    <w:rsid w:val="003E3196"/>
    <w:rsid w:val="003E6892"/>
    <w:rsid w:val="00405FD1"/>
    <w:rsid w:val="00426351"/>
    <w:rsid w:val="00430B0C"/>
    <w:rsid w:val="00440990"/>
    <w:rsid w:val="004702BB"/>
    <w:rsid w:val="0047647F"/>
    <w:rsid w:val="004D0BCB"/>
    <w:rsid w:val="00503FD8"/>
    <w:rsid w:val="00562F3C"/>
    <w:rsid w:val="00566D2F"/>
    <w:rsid w:val="00585159"/>
    <w:rsid w:val="005B0C56"/>
    <w:rsid w:val="005D6165"/>
    <w:rsid w:val="006737F9"/>
    <w:rsid w:val="0069303C"/>
    <w:rsid w:val="0069420F"/>
    <w:rsid w:val="006A0961"/>
    <w:rsid w:val="006A1640"/>
    <w:rsid w:val="006C6423"/>
    <w:rsid w:val="006D568C"/>
    <w:rsid w:val="006D6626"/>
    <w:rsid w:val="00713881"/>
    <w:rsid w:val="007251FB"/>
    <w:rsid w:val="00736860"/>
    <w:rsid w:val="00745417"/>
    <w:rsid w:val="0077253A"/>
    <w:rsid w:val="007A7AE1"/>
    <w:rsid w:val="007A7C81"/>
    <w:rsid w:val="007F676C"/>
    <w:rsid w:val="007F7DDB"/>
    <w:rsid w:val="0088058F"/>
    <w:rsid w:val="008927DA"/>
    <w:rsid w:val="008B1858"/>
    <w:rsid w:val="008B4286"/>
    <w:rsid w:val="00911C44"/>
    <w:rsid w:val="009850F0"/>
    <w:rsid w:val="009C560B"/>
    <w:rsid w:val="009C656F"/>
    <w:rsid w:val="009D54FB"/>
    <w:rsid w:val="009E3300"/>
    <w:rsid w:val="00A05D3C"/>
    <w:rsid w:val="00A07B94"/>
    <w:rsid w:val="00A30468"/>
    <w:rsid w:val="00A407BB"/>
    <w:rsid w:val="00A7500F"/>
    <w:rsid w:val="00A86F16"/>
    <w:rsid w:val="00A96DB6"/>
    <w:rsid w:val="00AD56D3"/>
    <w:rsid w:val="00B07AF3"/>
    <w:rsid w:val="00B31EEC"/>
    <w:rsid w:val="00BC14EF"/>
    <w:rsid w:val="00BD3BD4"/>
    <w:rsid w:val="00BF2915"/>
    <w:rsid w:val="00C74043"/>
    <w:rsid w:val="00CB1255"/>
    <w:rsid w:val="00CE16E2"/>
    <w:rsid w:val="00CF5F13"/>
    <w:rsid w:val="00D04936"/>
    <w:rsid w:val="00D13447"/>
    <w:rsid w:val="00D16BE4"/>
    <w:rsid w:val="00D30A52"/>
    <w:rsid w:val="00D320B9"/>
    <w:rsid w:val="00D40723"/>
    <w:rsid w:val="00D53C14"/>
    <w:rsid w:val="00D5574E"/>
    <w:rsid w:val="00D62CD4"/>
    <w:rsid w:val="00D9302A"/>
    <w:rsid w:val="00DB23E8"/>
    <w:rsid w:val="00DE3390"/>
    <w:rsid w:val="00DF6070"/>
    <w:rsid w:val="00E03390"/>
    <w:rsid w:val="00E11DF7"/>
    <w:rsid w:val="00E12841"/>
    <w:rsid w:val="00EA50DD"/>
    <w:rsid w:val="00EB1A49"/>
    <w:rsid w:val="00EB5143"/>
    <w:rsid w:val="00ED771D"/>
    <w:rsid w:val="00F04481"/>
    <w:rsid w:val="00F07C90"/>
    <w:rsid w:val="00F35EA4"/>
    <w:rsid w:val="00F74176"/>
    <w:rsid w:val="00F869F5"/>
    <w:rsid w:val="00FE4D58"/>
    <w:rsid w:val="00F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lack"/>
    <w:qFormat/>
    <w:rsid w:val="00F86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BB"/>
    <w:pPr>
      <w:ind w:left="720"/>
      <w:contextualSpacing/>
    </w:pPr>
  </w:style>
  <w:style w:type="paragraph" w:styleId="Footer">
    <w:name w:val="footer"/>
    <w:basedOn w:val="Normal"/>
    <w:link w:val="FooterChar"/>
    <w:uiPriority w:val="99"/>
    <w:unhideWhenUsed/>
    <w:rsid w:val="00A407BB"/>
    <w:pPr>
      <w:tabs>
        <w:tab w:val="center" w:pos="4680"/>
        <w:tab w:val="right" w:pos="9360"/>
      </w:tabs>
    </w:pPr>
  </w:style>
  <w:style w:type="character" w:customStyle="1" w:styleId="FooterChar">
    <w:name w:val="Footer Char"/>
    <w:basedOn w:val="DefaultParagraphFont"/>
    <w:link w:val="Footer"/>
    <w:uiPriority w:val="99"/>
    <w:rsid w:val="00A407BB"/>
  </w:style>
  <w:style w:type="character" w:styleId="PageNumber">
    <w:name w:val="page number"/>
    <w:basedOn w:val="DefaultParagraphFont"/>
    <w:uiPriority w:val="99"/>
    <w:semiHidden/>
    <w:unhideWhenUsed/>
    <w:rsid w:val="00A407BB"/>
  </w:style>
  <w:style w:type="paragraph" w:customStyle="1" w:styleId="p1">
    <w:name w:val="p1"/>
    <w:basedOn w:val="Normal"/>
    <w:rsid w:val="007F7DDB"/>
    <w:rPr>
      <w:rFonts w:ascii="Helvetica" w:hAnsi="Helvetica"/>
      <w:sz w:val="22"/>
      <w:szCs w:val="22"/>
    </w:rPr>
  </w:style>
  <w:style w:type="character" w:customStyle="1" w:styleId="s2">
    <w:name w:val="s2"/>
    <w:basedOn w:val="DefaultParagraphFont"/>
    <w:rsid w:val="007F7DDB"/>
    <w:rPr>
      <w:rFonts w:ascii="Helvetica" w:hAnsi="Helvetica" w:hint="default"/>
      <w:sz w:val="18"/>
      <w:szCs w:val="18"/>
    </w:rPr>
  </w:style>
  <w:style w:type="character" w:customStyle="1" w:styleId="s1">
    <w:name w:val="s1"/>
    <w:basedOn w:val="DefaultParagraphFont"/>
    <w:rsid w:val="007F7DDB"/>
  </w:style>
  <w:style w:type="character" w:customStyle="1" w:styleId="apple-converted-space">
    <w:name w:val="apple-converted-space"/>
    <w:basedOn w:val="DefaultParagraphFont"/>
    <w:rsid w:val="00736860"/>
  </w:style>
  <w:style w:type="character" w:styleId="Hyperlink">
    <w:name w:val="Hyperlink"/>
    <w:basedOn w:val="DefaultParagraphFont"/>
    <w:uiPriority w:val="99"/>
    <w:unhideWhenUsed/>
    <w:rsid w:val="00736860"/>
    <w:rPr>
      <w:color w:val="0000FF"/>
      <w:u w:val="single"/>
    </w:rPr>
  </w:style>
  <w:style w:type="paragraph" w:styleId="PlainText">
    <w:name w:val="Plain Text"/>
    <w:basedOn w:val="Normal"/>
    <w:link w:val="PlainTextChar"/>
    <w:uiPriority w:val="99"/>
    <w:semiHidden/>
    <w:unhideWhenUsed/>
    <w:rsid w:val="00D4072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semiHidden/>
    <w:rsid w:val="00D40723"/>
    <w:rPr>
      <w:rFonts w:ascii="Times New Roman" w:hAnsi="Times New Roman"/>
      <w:szCs w:val="24"/>
    </w:rPr>
  </w:style>
  <w:style w:type="character" w:styleId="Strong">
    <w:name w:val="Strong"/>
    <w:basedOn w:val="DefaultParagraphFont"/>
    <w:uiPriority w:val="22"/>
    <w:qFormat/>
    <w:rsid w:val="00A86F16"/>
    <w:rPr>
      <w:b/>
      <w:bCs/>
    </w:rPr>
  </w:style>
  <w:style w:type="character" w:styleId="FollowedHyperlink">
    <w:name w:val="FollowedHyperlink"/>
    <w:basedOn w:val="DefaultParagraphFont"/>
    <w:uiPriority w:val="99"/>
    <w:semiHidden/>
    <w:unhideWhenUsed/>
    <w:rsid w:val="00D5574E"/>
    <w:rPr>
      <w:color w:val="954F72" w:themeColor="followedHyperlink"/>
      <w:u w:val="single"/>
    </w:rPr>
  </w:style>
  <w:style w:type="paragraph" w:customStyle="1" w:styleId="Default">
    <w:name w:val="Default"/>
    <w:rsid w:val="0047647F"/>
    <w:pPr>
      <w:pBdr>
        <w:top w:val="nil"/>
        <w:left w:val="nil"/>
        <w:bottom w:val="nil"/>
        <w:right w:val="nil"/>
        <w:between w:val="nil"/>
        <w:bar w:val="nil"/>
      </w:pBdr>
    </w:pPr>
    <w:rPr>
      <w:rFonts w:ascii="Times" w:eastAsia="Times" w:hAnsi="Times" w:cs="Times"/>
      <w:b/>
      <w:bCs/>
      <w:color w:val="000000"/>
      <w:sz w:val="28"/>
      <w:szCs w:val="28"/>
      <w:u w:val="single" w:color="0432FF"/>
      <w:bdr w:val="nil"/>
    </w:rPr>
  </w:style>
  <w:style w:type="character" w:customStyle="1" w:styleId="None">
    <w:name w:val="None"/>
    <w:rsid w:val="0047647F"/>
  </w:style>
  <w:style w:type="numbering" w:customStyle="1" w:styleId="Image">
    <w:name w:val="Image"/>
    <w:rsid w:val="0047647F"/>
    <w:pPr>
      <w:numPr>
        <w:numId w:val="3"/>
      </w:numPr>
    </w:pPr>
  </w:style>
  <w:style w:type="character" w:customStyle="1" w:styleId="Hyperlink4">
    <w:name w:val="Hyperlink.4"/>
    <w:basedOn w:val="None"/>
    <w:rsid w:val="00A30468"/>
    <w:rPr>
      <w:color w:val="0432FF"/>
    </w:rPr>
  </w:style>
  <w:style w:type="character" w:customStyle="1" w:styleId="Hyperlink0">
    <w:name w:val="Hyperlink.0"/>
    <w:basedOn w:val="None"/>
    <w:rsid w:val="00FE5726"/>
    <w:rPr>
      <w:rFonts w:ascii="Comic Sans MS" w:eastAsia="Comic Sans MS" w:hAnsi="Comic Sans MS" w:cs="Comic Sans MS"/>
      <w:b/>
      <w:bCs/>
      <w:color w:val="0000FF"/>
      <w:sz w:val="28"/>
      <w:szCs w:val="28"/>
      <w:u w:val="single" w:color="0000FF"/>
    </w:rPr>
  </w:style>
  <w:style w:type="character" w:customStyle="1" w:styleId="Hyperlink1">
    <w:name w:val="Hyperlink.1"/>
    <w:basedOn w:val="None"/>
    <w:rsid w:val="00FE5726"/>
    <w:rPr>
      <w:rFonts w:ascii="Comic Sans MS" w:eastAsia="Comic Sans MS" w:hAnsi="Comic Sans MS" w:cs="Comic Sans MS"/>
      <w:color w:val="0000FF"/>
      <w:sz w:val="28"/>
      <w:szCs w:val="28"/>
      <w:u w:val="single" w:color="0000FF"/>
    </w:rPr>
  </w:style>
  <w:style w:type="character" w:customStyle="1" w:styleId="Hyperlink10">
    <w:name w:val="Hyperlink.10"/>
    <w:basedOn w:val="None"/>
    <w:rsid w:val="00067A2E"/>
    <w:rPr>
      <w:color w:val="0066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lack"/>
    <w:qFormat/>
    <w:rsid w:val="00F86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BB"/>
    <w:pPr>
      <w:ind w:left="720"/>
      <w:contextualSpacing/>
    </w:pPr>
  </w:style>
  <w:style w:type="paragraph" w:styleId="Footer">
    <w:name w:val="footer"/>
    <w:basedOn w:val="Normal"/>
    <w:link w:val="FooterChar"/>
    <w:uiPriority w:val="99"/>
    <w:unhideWhenUsed/>
    <w:rsid w:val="00A407BB"/>
    <w:pPr>
      <w:tabs>
        <w:tab w:val="center" w:pos="4680"/>
        <w:tab w:val="right" w:pos="9360"/>
      </w:tabs>
    </w:pPr>
  </w:style>
  <w:style w:type="character" w:customStyle="1" w:styleId="FooterChar">
    <w:name w:val="Footer Char"/>
    <w:basedOn w:val="DefaultParagraphFont"/>
    <w:link w:val="Footer"/>
    <w:uiPriority w:val="99"/>
    <w:rsid w:val="00A407BB"/>
  </w:style>
  <w:style w:type="character" w:styleId="PageNumber">
    <w:name w:val="page number"/>
    <w:basedOn w:val="DefaultParagraphFont"/>
    <w:uiPriority w:val="99"/>
    <w:semiHidden/>
    <w:unhideWhenUsed/>
    <w:rsid w:val="00A407BB"/>
  </w:style>
  <w:style w:type="paragraph" w:customStyle="1" w:styleId="p1">
    <w:name w:val="p1"/>
    <w:basedOn w:val="Normal"/>
    <w:rsid w:val="007F7DDB"/>
    <w:rPr>
      <w:rFonts w:ascii="Helvetica" w:hAnsi="Helvetica"/>
      <w:sz w:val="22"/>
      <w:szCs w:val="22"/>
    </w:rPr>
  </w:style>
  <w:style w:type="character" w:customStyle="1" w:styleId="s2">
    <w:name w:val="s2"/>
    <w:basedOn w:val="DefaultParagraphFont"/>
    <w:rsid w:val="007F7DDB"/>
    <w:rPr>
      <w:rFonts w:ascii="Helvetica" w:hAnsi="Helvetica" w:hint="default"/>
      <w:sz w:val="18"/>
      <w:szCs w:val="18"/>
    </w:rPr>
  </w:style>
  <w:style w:type="character" w:customStyle="1" w:styleId="s1">
    <w:name w:val="s1"/>
    <w:basedOn w:val="DefaultParagraphFont"/>
    <w:rsid w:val="007F7DDB"/>
  </w:style>
  <w:style w:type="character" w:customStyle="1" w:styleId="apple-converted-space">
    <w:name w:val="apple-converted-space"/>
    <w:basedOn w:val="DefaultParagraphFont"/>
    <w:rsid w:val="00736860"/>
  </w:style>
  <w:style w:type="character" w:styleId="Hyperlink">
    <w:name w:val="Hyperlink"/>
    <w:basedOn w:val="DefaultParagraphFont"/>
    <w:uiPriority w:val="99"/>
    <w:unhideWhenUsed/>
    <w:rsid w:val="00736860"/>
    <w:rPr>
      <w:color w:val="0000FF"/>
      <w:u w:val="single"/>
    </w:rPr>
  </w:style>
  <w:style w:type="paragraph" w:styleId="PlainText">
    <w:name w:val="Plain Text"/>
    <w:basedOn w:val="Normal"/>
    <w:link w:val="PlainTextChar"/>
    <w:uiPriority w:val="99"/>
    <w:semiHidden/>
    <w:unhideWhenUsed/>
    <w:rsid w:val="00D4072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semiHidden/>
    <w:rsid w:val="00D40723"/>
    <w:rPr>
      <w:rFonts w:ascii="Times New Roman" w:hAnsi="Times New Roman"/>
      <w:szCs w:val="24"/>
    </w:rPr>
  </w:style>
  <w:style w:type="character" w:styleId="Strong">
    <w:name w:val="Strong"/>
    <w:basedOn w:val="DefaultParagraphFont"/>
    <w:uiPriority w:val="22"/>
    <w:qFormat/>
    <w:rsid w:val="00A86F16"/>
    <w:rPr>
      <w:b/>
      <w:bCs/>
    </w:rPr>
  </w:style>
  <w:style w:type="character" w:styleId="FollowedHyperlink">
    <w:name w:val="FollowedHyperlink"/>
    <w:basedOn w:val="DefaultParagraphFont"/>
    <w:uiPriority w:val="99"/>
    <w:semiHidden/>
    <w:unhideWhenUsed/>
    <w:rsid w:val="00D5574E"/>
    <w:rPr>
      <w:color w:val="954F72" w:themeColor="followedHyperlink"/>
      <w:u w:val="single"/>
    </w:rPr>
  </w:style>
  <w:style w:type="paragraph" w:customStyle="1" w:styleId="Default">
    <w:name w:val="Default"/>
    <w:rsid w:val="0047647F"/>
    <w:pPr>
      <w:pBdr>
        <w:top w:val="nil"/>
        <w:left w:val="nil"/>
        <w:bottom w:val="nil"/>
        <w:right w:val="nil"/>
        <w:between w:val="nil"/>
        <w:bar w:val="nil"/>
      </w:pBdr>
    </w:pPr>
    <w:rPr>
      <w:rFonts w:ascii="Times" w:eastAsia="Times" w:hAnsi="Times" w:cs="Times"/>
      <w:b/>
      <w:bCs/>
      <w:color w:val="000000"/>
      <w:sz w:val="28"/>
      <w:szCs w:val="28"/>
      <w:u w:val="single" w:color="0432FF"/>
      <w:bdr w:val="nil"/>
    </w:rPr>
  </w:style>
  <w:style w:type="character" w:customStyle="1" w:styleId="None">
    <w:name w:val="None"/>
    <w:rsid w:val="0047647F"/>
  </w:style>
  <w:style w:type="numbering" w:customStyle="1" w:styleId="Image">
    <w:name w:val="Image"/>
    <w:rsid w:val="0047647F"/>
    <w:pPr>
      <w:numPr>
        <w:numId w:val="3"/>
      </w:numPr>
    </w:pPr>
  </w:style>
  <w:style w:type="character" w:customStyle="1" w:styleId="Hyperlink4">
    <w:name w:val="Hyperlink.4"/>
    <w:basedOn w:val="None"/>
    <w:rsid w:val="00A30468"/>
    <w:rPr>
      <w:color w:val="0432FF"/>
    </w:rPr>
  </w:style>
  <w:style w:type="character" w:customStyle="1" w:styleId="Hyperlink0">
    <w:name w:val="Hyperlink.0"/>
    <w:basedOn w:val="None"/>
    <w:rsid w:val="00FE5726"/>
    <w:rPr>
      <w:rFonts w:ascii="Comic Sans MS" w:eastAsia="Comic Sans MS" w:hAnsi="Comic Sans MS" w:cs="Comic Sans MS"/>
      <w:b/>
      <w:bCs/>
      <w:color w:val="0000FF"/>
      <w:sz w:val="28"/>
      <w:szCs w:val="28"/>
      <w:u w:val="single" w:color="0000FF"/>
    </w:rPr>
  </w:style>
  <w:style w:type="character" w:customStyle="1" w:styleId="Hyperlink1">
    <w:name w:val="Hyperlink.1"/>
    <w:basedOn w:val="None"/>
    <w:rsid w:val="00FE5726"/>
    <w:rPr>
      <w:rFonts w:ascii="Comic Sans MS" w:eastAsia="Comic Sans MS" w:hAnsi="Comic Sans MS" w:cs="Comic Sans MS"/>
      <w:color w:val="0000FF"/>
      <w:sz w:val="28"/>
      <w:szCs w:val="28"/>
      <w:u w:val="single" w:color="0000FF"/>
    </w:rPr>
  </w:style>
  <w:style w:type="character" w:customStyle="1" w:styleId="Hyperlink10">
    <w:name w:val="Hyperlink.10"/>
    <w:basedOn w:val="None"/>
    <w:rsid w:val="00067A2E"/>
    <w:rPr>
      <w:color w:val="0066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031">
      <w:bodyDiv w:val="1"/>
      <w:marLeft w:val="0"/>
      <w:marRight w:val="0"/>
      <w:marTop w:val="0"/>
      <w:marBottom w:val="0"/>
      <w:divBdr>
        <w:top w:val="none" w:sz="0" w:space="0" w:color="auto"/>
        <w:left w:val="none" w:sz="0" w:space="0" w:color="auto"/>
        <w:bottom w:val="none" w:sz="0" w:space="0" w:color="auto"/>
        <w:right w:val="none" w:sz="0" w:space="0" w:color="auto"/>
      </w:divBdr>
    </w:div>
    <w:div w:id="262762201">
      <w:bodyDiv w:val="1"/>
      <w:marLeft w:val="0"/>
      <w:marRight w:val="0"/>
      <w:marTop w:val="0"/>
      <w:marBottom w:val="0"/>
      <w:divBdr>
        <w:top w:val="none" w:sz="0" w:space="0" w:color="auto"/>
        <w:left w:val="none" w:sz="0" w:space="0" w:color="auto"/>
        <w:bottom w:val="none" w:sz="0" w:space="0" w:color="auto"/>
        <w:right w:val="none" w:sz="0" w:space="0" w:color="auto"/>
      </w:divBdr>
    </w:div>
    <w:div w:id="284235947">
      <w:bodyDiv w:val="1"/>
      <w:marLeft w:val="0"/>
      <w:marRight w:val="0"/>
      <w:marTop w:val="0"/>
      <w:marBottom w:val="0"/>
      <w:divBdr>
        <w:top w:val="none" w:sz="0" w:space="0" w:color="auto"/>
        <w:left w:val="none" w:sz="0" w:space="0" w:color="auto"/>
        <w:bottom w:val="none" w:sz="0" w:space="0" w:color="auto"/>
        <w:right w:val="none" w:sz="0" w:space="0" w:color="auto"/>
      </w:divBdr>
    </w:div>
    <w:div w:id="391781498">
      <w:bodyDiv w:val="1"/>
      <w:marLeft w:val="0"/>
      <w:marRight w:val="0"/>
      <w:marTop w:val="0"/>
      <w:marBottom w:val="0"/>
      <w:divBdr>
        <w:top w:val="none" w:sz="0" w:space="0" w:color="auto"/>
        <w:left w:val="none" w:sz="0" w:space="0" w:color="auto"/>
        <w:bottom w:val="none" w:sz="0" w:space="0" w:color="auto"/>
        <w:right w:val="none" w:sz="0" w:space="0" w:color="auto"/>
      </w:divBdr>
    </w:div>
    <w:div w:id="593903115">
      <w:bodyDiv w:val="1"/>
      <w:marLeft w:val="0"/>
      <w:marRight w:val="0"/>
      <w:marTop w:val="0"/>
      <w:marBottom w:val="0"/>
      <w:divBdr>
        <w:top w:val="none" w:sz="0" w:space="0" w:color="auto"/>
        <w:left w:val="none" w:sz="0" w:space="0" w:color="auto"/>
        <w:bottom w:val="none" w:sz="0" w:space="0" w:color="auto"/>
        <w:right w:val="none" w:sz="0" w:space="0" w:color="auto"/>
      </w:divBdr>
    </w:div>
    <w:div w:id="943732922">
      <w:bodyDiv w:val="1"/>
      <w:marLeft w:val="0"/>
      <w:marRight w:val="0"/>
      <w:marTop w:val="0"/>
      <w:marBottom w:val="0"/>
      <w:divBdr>
        <w:top w:val="none" w:sz="0" w:space="0" w:color="auto"/>
        <w:left w:val="none" w:sz="0" w:space="0" w:color="auto"/>
        <w:bottom w:val="none" w:sz="0" w:space="0" w:color="auto"/>
        <w:right w:val="none" w:sz="0" w:space="0" w:color="auto"/>
      </w:divBdr>
    </w:div>
    <w:div w:id="963118883">
      <w:bodyDiv w:val="1"/>
      <w:marLeft w:val="0"/>
      <w:marRight w:val="0"/>
      <w:marTop w:val="0"/>
      <w:marBottom w:val="0"/>
      <w:divBdr>
        <w:top w:val="none" w:sz="0" w:space="0" w:color="auto"/>
        <w:left w:val="none" w:sz="0" w:space="0" w:color="auto"/>
        <w:bottom w:val="none" w:sz="0" w:space="0" w:color="auto"/>
        <w:right w:val="none" w:sz="0" w:space="0" w:color="auto"/>
      </w:divBdr>
    </w:div>
    <w:div w:id="1117986667">
      <w:bodyDiv w:val="1"/>
      <w:marLeft w:val="0"/>
      <w:marRight w:val="0"/>
      <w:marTop w:val="0"/>
      <w:marBottom w:val="0"/>
      <w:divBdr>
        <w:top w:val="none" w:sz="0" w:space="0" w:color="auto"/>
        <w:left w:val="none" w:sz="0" w:space="0" w:color="auto"/>
        <w:bottom w:val="none" w:sz="0" w:space="0" w:color="auto"/>
        <w:right w:val="none" w:sz="0" w:space="0" w:color="auto"/>
      </w:divBdr>
      <w:divsChild>
        <w:div w:id="538665307">
          <w:marLeft w:val="0"/>
          <w:marRight w:val="0"/>
          <w:marTop w:val="0"/>
          <w:marBottom w:val="0"/>
          <w:divBdr>
            <w:top w:val="none" w:sz="0" w:space="0" w:color="auto"/>
            <w:left w:val="none" w:sz="0" w:space="0" w:color="auto"/>
            <w:bottom w:val="none" w:sz="0" w:space="0" w:color="auto"/>
            <w:right w:val="none" w:sz="0" w:space="0" w:color="auto"/>
          </w:divBdr>
        </w:div>
        <w:div w:id="406657233">
          <w:marLeft w:val="0"/>
          <w:marRight w:val="0"/>
          <w:marTop w:val="0"/>
          <w:marBottom w:val="0"/>
          <w:divBdr>
            <w:top w:val="none" w:sz="0" w:space="0" w:color="auto"/>
            <w:left w:val="none" w:sz="0" w:space="0" w:color="auto"/>
            <w:bottom w:val="none" w:sz="0" w:space="0" w:color="auto"/>
            <w:right w:val="none" w:sz="0" w:space="0" w:color="auto"/>
          </w:divBdr>
        </w:div>
        <w:div w:id="606737329">
          <w:marLeft w:val="0"/>
          <w:marRight w:val="0"/>
          <w:marTop w:val="0"/>
          <w:marBottom w:val="0"/>
          <w:divBdr>
            <w:top w:val="none" w:sz="0" w:space="0" w:color="auto"/>
            <w:left w:val="none" w:sz="0" w:space="0" w:color="auto"/>
            <w:bottom w:val="none" w:sz="0" w:space="0" w:color="auto"/>
            <w:right w:val="none" w:sz="0" w:space="0" w:color="auto"/>
          </w:divBdr>
        </w:div>
        <w:div w:id="45421922">
          <w:marLeft w:val="0"/>
          <w:marRight w:val="0"/>
          <w:marTop w:val="0"/>
          <w:marBottom w:val="0"/>
          <w:divBdr>
            <w:top w:val="none" w:sz="0" w:space="0" w:color="auto"/>
            <w:left w:val="none" w:sz="0" w:space="0" w:color="auto"/>
            <w:bottom w:val="none" w:sz="0" w:space="0" w:color="auto"/>
            <w:right w:val="none" w:sz="0" w:space="0" w:color="auto"/>
          </w:divBdr>
        </w:div>
        <w:div w:id="1378357749">
          <w:marLeft w:val="0"/>
          <w:marRight w:val="0"/>
          <w:marTop w:val="0"/>
          <w:marBottom w:val="0"/>
          <w:divBdr>
            <w:top w:val="none" w:sz="0" w:space="0" w:color="auto"/>
            <w:left w:val="none" w:sz="0" w:space="0" w:color="auto"/>
            <w:bottom w:val="none" w:sz="0" w:space="0" w:color="auto"/>
            <w:right w:val="none" w:sz="0" w:space="0" w:color="auto"/>
          </w:divBdr>
        </w:div>
        <w:div w:id="24521539">
          <w:marLeft w:val="0"/>
          <w:marRight w:val="0"/>
          <w:marTop w:val="0"/>
          <w:marBottom w:val="0"/>
          <w:divBdr>
            <w:top w:val="none" w:sz="0" w:space="0" w:color="auto"/>
            <w:left w:val="none" w:sz="0" w:space="0" w:color="auto"/>
            <w:bottom w:val="none" w:sz="0" w:space="0" w:color="auto"/>
            <w:right w:val="none" w:sz="0" w:space="0" w:color="auto"/>
          </w:divBdr>
        </w:div>
      </w:divsChild>
    </w:div>
    <w:div w:id="1164053922">
      <w:bodyDiv w:val="1"/>
      <w:marLeft w:val="0"/>
      <w:marRight w:val="0"/>
      <w:marTop w:val="0"/>
      <w:marBottom w:val="0"/>
      <w:divBdr>
        <w:top w:val="none" w:sz="0" w:space="0" w:color="auto"/>
        <w:left w:val="none" w:sz="0" w:space="0" w:color="auto"/>
        <w:bottom w:val="none" w:sz="0" w:space="0" w:color="auto"/>
        <w:right w:val="none" w:sz="0" w:space="0" w:color="auto"/>
      </w:divBdr>
    </w:div>
    <w:div w:id="1236814082">
      <w:bodyDiv w:val="1"/>
      <w:marLeft w:val="0"/>
      <w:marRight w:val="0"/>
      <w:marTop w:val="0"/>
      <w:marBottom w:val="0"/>
      <w:divBdr>
        <w:top w:val="none" w:sz="0" w:space="0" w:color="auto"/>
        <w:left w:val="none" w:sz="0" w:space="0" w:color="auto"/>
        <w:bottom w:val="none" w:sz="0" w:space="0" w:color="auto"/>
        <w:right w:val="none" w:sz="0" w:space="0" w:color="auto"/>
      </w:divBdr>
    </w:div>
    <w:div w:id="1825782322">
      <w:bodyDiv w:val="1"/>
      <w:marLeft w:val="0"/>
      <w:marRight w:val="0"/>
      <w:marTop w:val="0"/>
      <w:marBottom w:val="0"/>
      <w:divBdr>
        <w:top w:val="none" w:sz="0" w:space="0" w:color="auto"/>
        <w:left w:val="none" w:sz="0" w:space="0" w:color="auto"/>
        <w:bottom w:val="none" w:sz="0" w:space="0" w:color="auto"/>
        <w:right w:val="none" w:sz="0" w:space="0" w:color="auto"/>
      </w:divBdr>
    </w:div>
    <w:div w:id="1834686201">
      <w:bodyDiv w:val="1"/>
      <w:marLeft w:val="0"/>
      <w:marRight w:val="0"/>
      <w:marTop w:val="0"/>
      <w:marBottom w:val="0"/>
      <w:divBdr>
        <w:top w:val="none" w:sz="0" w:space="0" w:color="auto"/>
        <w:left w:val="none" w:sz="0" w:space="0" w:color="auto"/>
        <w:bottom w:val="none" w:sz="0" w:space="0" w:color="auto"/>
        <w:right w:val="none" w:sz="0" w:space="0" w:color="auto"/>
      </w:divBdr>
    </w:div>
    <w:div w:id="1907838968">
      <w:bodyDiv w:val="1"/>
      <w:marLeft w:val="0"/>
      <w:marRight w:val="0"/>
      <w:marTop w:val="0"/>
      <w:marBottom w:val="0"/>
      <w:divBdr>
        <w:top w:val="none" w:sz="0" w:space="0" w:color="auto"/>
        <w:left w:val="none" w:sz="0" w:space="0" w:color="auto"/>
        <w:bottom w:val="none" w:sz="0" w:space="0" w:color="auto"/>
        <w:right w:val="none" w:sz="0" w:space="0" w:color="auto"/>
      </w:divBdr>
    </w:div>
    <w:div w:id="1930114848">
      <w:bodyDiv w:val="1"/>
      <w:marLeft w:val="0"/>
      <w:marRight w:val="0"/>
      <w:marTop w:val="0"/>
      <w:marBottom w:val="0"/>
      <w:divBdr>
        <w:top w:val="none" w:sz="0" w:space="0" w:color="auto"/>
        <w:left w:val="none" w:sz="0" w:space="0" w:color="auto"/>
        <w:bottom w:val="none" w:sz="0" w:space="0" w:color="auto"/>
        <w:right w:val="none" w:sz="0" w:space="0" w:color="auto"/>
      </w:divBdr>
    </w:div>
    <w:div w:id="2026789944">
      <w:bodyDiv w:val="1"/>
      <w:marLeft w:val="0"/>
      <w:marRight w:val="0"/>
      <w:marTop w:val="0"/>
      <w:marBottom w:val="0"/>
      <w:divBdr>
        <w:top w:val="none" w:sz="0" w:space="0" w:color="auto"/>
        <w:left w:val="none" w:sz="0" w:space="0" w:color="auto"/>
        <w:bottom w:val="none" w:sz="0" w:space="0" w:color="auto"/>
        <w:right w:val="none" w:sz="0" w:space="0" w:color="auto"/>
      </w:divBdr>
    </w:div>
    <w:div w:id="212206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7&amp;ba=SJR%201" TargetMode="External"/><Relationship Id="rId117" Type="http://schemas.openxmlformats.org/officeDocument/2006/relationships/theme" Target="theme/theme1.xml"/><Relationship Id="rId21" Type="http://schemas.openxmlformats.org/officeDocument/2006/relationships/hyperlink" Target="https://www.legis.iowa.gov/legislation/BillBook?ga=87&amp;ba=SSB%201051" TargetMode="External"/><Relationship Id="rId42" Type="http://schemas.openxmlformats.org/officeDocument/2006/relationships/hyperlink" Target="https://www.legis.iowa.gov/legislation/BillBook?ga=87&amp;ba=SF%20146" TargetMode="External"/><Relationship Id="rId47" Type="http://schemas.openxmlformats.org/officeDocument/2006/relationships/hyperlink" Target="https://www.legis.iowa.gov/legislation/BillBook?ga=87&amp;ba=SF%20118" TargetMode="External"/><Relationship Id="rId63" Type="http://schemas.openxmlformats.org/officeDocument/2006/relationships/hyperlink" Target="https://www.legis.iowa.gov/legislation/BillBook?ga=87&amp;ba=HF%20115" TargetMode="External"/><Relationship Id="rId68" Type="http://schemas.openxmlformats.org/officeDocument/2006/relationships/hyperlink" Target="https://www.legis.iowa.gov/legislation/BillBook?ga=87&amp;ba=SF%20147" TargetMode="External"/><Relationship Id="rId84" Type="http://schemas.openxmlformats.org/officeDocument/2006/relationships/hyperlink" Target="https://www.legis.iowa.gov/legislation/BillBook?ga=87&amp;ba=HF%20222" TargetMode="External"/><Relationship Id="rId89" Type="http://schemas.openxmlformats.org/officeDocument/2006/relationships/hyperlink" Target="https://www.legis.iowa.gov/legislation/BillBook?ga=87&amp;ba=HF%20209" TargetMode="External"/><Relationship Id="rId112" Type="http://schemas.openxmlformats.org/officeDocument/2006/relationships/hyperlink" Target="https://www.legis.iowa.gov/legislation/BillBook?ga=87&amp;ba=HF%2034" TargetMode="External"/><Relationship Id="rId16" Type="http://schemas.openxmlformats.org/officeDocument/2006/relationships/hyperlink" Target="http://www.senate.iowa.gov/democrats/events/" TargetMode="External"/><Relationship Id="rId107" Type="http://schemas.openxmlformats.org/officeDocument/2006/relationships/hyperlink" Target="https://www.legis.iowa.gov/legislation/BillBook?ga=87&amp;ba=SF%2021" TargetMode="External"/><Relationship Id="rId11" Type="http://schemas.openxmlformats.org/officeDocument/2006/relationships/hyperlink" Target="https://www.legis.iowa.gov/legislation/BillBook?ga=87&amp;ba=hsb84" TargetMode="External"/><Relationship Id="rId24" Type="http://schemas.openxmlformats.org/officeDocument/2006/relationships/hyperlink" Target="https://www.legis.iowa.gov/legislation/BillBook?ga=87&amp;ba=SSB%201022" TargetMode="External"/><Relationship Id="rId32" Type="http://schemas.openxmlformats.org/officeDocument/2006/relationships/hyperlink" Target="https://www.legis.iowa.gov/legislation/BillBook?ga=87&amp;ba=SF%20218" TargetMode="External"/><Relationship Id="rId37" Type="http://schemas.openxmlformats.org/officeDocument/2006/relationships/hyperlink" Target="https://www.legis.iowa.gov/legislation/BillBook?ga=87&amp;ba=SF%20196" TargetMode="External"/><Relationship Id="rId40" Type="http://schemas.openxmlformats.org/officeDocument/2006/relationships/hyperlink" Target="https://www.legis.iowa.gov/legislation/BillBook?ga=87&amp;ba=SF%20147" TargetMode="External"/><Relationship Id="rId45" Type="http://schemas.openxmlformats.org/officeDocument/2006/relationships/hyperlink" Target="https://www.legis.iowa.gov/legislation/BillBook?ga=87&amp;ba=HF%20118" TargetMode="External"/><Relationship Id="rId53" Type="http://schemas.openxmlformats.org/officeDocument/2006/relationships/hyperlink" Target="https://www.legis.iowa.gov/legislation/BillBook?ga=87&amp;ba=SF%2075" TargetMode="External"/><Relationship Id="rId58" Type="http://schemas.openxmlformats.org/officeDocument/2006/relationships/hyperlink" Target="https://www.legis.iowa.gov/legislation/BillBook?ga=87&amp;ba=SF%2062" TargetMode="External"/><Relationship Id="rId66" Type="http://schemas.openxmlformats.org/officeDocument/2006/relationships/hyperlink" Target="https://www.legis.iowa.gov/legislation/BillBook?ga=87&amp;ba=SF%2025" TargetMode="External"/><Relationship Id="rId74" Type="http://schemas.openxmlformats.org/officeDocument/2006/relationships/hyperlink" Target="https://www.legis.iowa.gov/legislation/BillBook?ga=87&amp;ba=HSB%2061" TargetMode="External"/><Relationship Id="rId79" Type="http://schemas.openxmlformats.org/officeDocument/2006/relationships/hyperlink" Target="https://www.legis.iowa.gov/legislation/BillBook?ga=87&amp;ba=HF%20276" TargetMode="External"/><Relationship Id="rId87" Type="http://schemas.openxmlformats.org/officeDocument/2006/relationships/hyperlink" Target="https://www.legis.iowa.gov/legislation/BillBook?ga=87&amp;ba=HF%20211" TargetMode="External"/><Relationship Id="rId102" Type="http://schemas.openxmlformats.org/officeDocument/2006/relationships/hyperlink" Target="https://www.legis.iowa.gov/legislation/BillBook?ga=87&amp;ba=HF%2077" TargetMode="External"/><Relationship Id="rId110" Type="http://schemas.openxmlformats.org/officeDocument/2006/relationships/hyperlink" Target="https://www.legis.iowa.gov/legislation/BillBook?ga=87&amp;ba=SF%203"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legis.iowa.gov/legislation/BillBook?ga=87&amp;ba=HF%20238" TargetMode="External"/><Relationship Id="rId82" Type="http://schemas.openxmlformats.org/officeDocument/2006/relationships/hyperlink" Target="https://www.legis.iowa.gov/legislation/BillBook?ga=87&amp;ba=HF%20225" TargetMode="External"/><Relationship Id="rId90" Type="http://schemas.openxmlformats.org/officeDocument/2006/relationships/hyperlink" Target="https://www.legis.iowa.gov/legislation/BillBook?ga=87&amp;ba=HF%20208" TargetMode="External"/><Relationship Id="rId95" Type="http://schemas.openxmlformats.org/officeDocument/2006/relationships/hyperlink" Target="https://www.legis.iowa.gov/legislation/BillBook?ga=87&amp;ba=HF%20162" TargetMode="External"/><Relationship Id="rId19" Type="http://schemas.openxmlformats.org/officeDocument/2006/relationships/hyperlink" Target="https://www.legis.iowa.gov/legislation/BillBook?ga=87&amp;ba=SSB%201082" TargetMode="External"/><Relationship Id="rId14" Type="http://schemas.openxmlformats.org/officeDocument/2006/relationships/hyperlink" Target="http://www.iowahouserepublicans.com/forums" TargetMode="External"/><Relationship Id="rId22" Type="http://schemas.openxmlformats.org/officeDocument/2006/relationships/hyperlink" Target="https://www.legis.iowa.gov/legislation/BillBook?ga=87&amp;ba=SSB%201037" TargetMode="External"/><Relationship Id="rId27" Type="http://schemas.openxmlformats.org/officeDocument/2006/relationships/hyperlink" Target="https://www.legis.iowa.gov/legislation/BillBook?ga=87&amp;ba=SF%20229" TargetMode="External"/><Relationship Id="rId30" Type="http://schemas.openxmlformats.org/officeDocument/2006/relationships/hyperlink" Target="https://www.legis.iowa.gov/legislation/BillBook?ga=87&amp;ba=SF%203" TargetMode="External"/><Relationship Id="rId35" Type="http://schemas.openxmlformats.org/officeDocument/2006/relationships/hyperlink" Target="https://www.legis.iowa.gov/legislation/BillBook?ga=87&amp;ba=HF%20291" TargetMode="External"/><Relationship Id="rId43" Type="http://schemas.openxmlformats.org/officeDocument/2006/relationships/hyperlink" Target="https://www.legis.iowa.gov/legislation/BillBook?ga=87&amp;ba=SF%20145" TargetMode="External"/><Relationship Id="rId48" Type="http://schemas.openxmlformats.org/officeDocument/2006/relationships/hyperlink" Target="https://www.legis.iowa.gov/legislation/BillBook?ga=87&amp;ba=SF%20114" TargetMode="External"/><Relationship Id="rId56" Type="http://schemas.openxmlformats.org/officeDocument/2006/relationships/hyperlink" Target="https://www.legis.iowa.gov/legislation/BillBook?ga=87&amp;ba=SF%2071" TargetMode="External"/><Relationship Id="rId64" Type="http://schemas.openxmlformats.org/officeDocument/2006/relationships/hyperlink" Target="https://www.legis.iowa.gov/legislation/BillBook?ga=87&amp;ba=SF%2034" TargetMode="External"/><Relationship Id="rId69" Type="http://schemas.openxmlformats.org/officeDocument/2006/relationships/hyperlink" Target="https://www.legis.iowa.gov/legislation/BillBook?ga=87&amp;ba=SF%2021" TargetMode="External"/><Relationship Id="rId77" Type="http://schemas.openxmlformats.org/officeDocument/2006/relationships/hyperlink" Target="https://www.legis.iowa.gov/legislation/BillBook?ga=87&amp;ba=HF%20291" TargetMode="External"/><Relationship Id="rId100" Type="http://schemas.openxmlformats.org/officeDocument/2006/relationships/hyperlink" Target="https://www.legis.iowa.gov/legislation/BillBook?ga=87&amp;ba=HF%2096" TargetMode="External"/><Relationship Id="rId105" Type="http://schemas.openxmlformats.org/officeDocument/2006/relationships/hyperlink" Target="https://www.legis.iowa.gov/legislation/BillBook?ga=87&amp;ba=HF%2070" TargetMode="External"/><Relationship Id="rId113" Type="http://schemas.openxmlformats.org/officeDocument/2006/relationships/hyperlink" Target="https://www.legis.iowa.gov/legislation/BillBook?ga=87&amp;ba=HF%2013" TargetMode="External"/><Relationship Id="rId8" Type="http://schemas.openxmlformats.org/officeDocument/2006/relationships/hyperlink" Target="https://www.legis.iowa.gov/legislation/BillBook?ga=87&amp;ba=hsb84" TargetMode="External"/><Relationship Id="rId51" Type="http://schemas.openxmlformats.org/officeDocument/2006/relationships/hyperlink" Target="https://www.legis.iowa.gov/legislation/BillBook?ga=87&amp;ba=SF%2086" TargetMode="External"/><Relationship Id="rId72" Type="http://schemas.openxmlformats.org/officeDocument/2006/relationships/hyperlink" Target="https://www.legis.iowa.gov/legislation/BillBook?ga=87&amp;ba=HSB%2083" TargetMode="External"/><Relationship Id="rId80" Type="http://schemas.openxmlformats.org/officeDocument/2006/relationships/hyperlink" Target="https://www.legis.iowa.gov/legislation/BillBook?ga=87&amp;ba=HF%20265" TargetMode="External"/><Relationship Id="rId85" Type="http://schemas.openxmlformats.org/officeDocument/2006/relationships/hyperlink" Target="https://www.legis.iowa.gov/legislation/BillBook?ga=87&amp;ba=HF%20211" TargetMode="External"/><Relationship Id="rId93" Type="http://schemas.openxmlformats.org/officeDocument/2006/relationships/hyperlink" Target="https://www.legis.iowa.gov/legislation/BillBook?ga=87&amp;ba=HF%20165" TargetMode="External"/><Relationship Id="rId98" Type="http://schemas.openxmlformats.org/officeDocument/2006/relationships/hyperlink" Target="https://www.legis.iowa.gov/legislation/BillBook?ga=87&amp;ba=HF%20157" TargetMode="External"/><Relationship Id="rId3" Type="http://schemas.microsoft.com/office/2007/relationships/stylesWithEffects" Target="stylesWithEffects.xml"/><Relationship Id="rId12" Type="http://schemas.openxmlformats.org/officeDocument/2006/relationships/hyperlink" Target="https://www.legis.iowa.gov/legislation/BillBook?ga=87&amp;ba=ssb1051" TargetMode="External"/><Relationship Id="rId17" Type="http://schemas.openxmlformats.org/officeDocument/2006/relationships/hyperlink" Target="http://www.iowasenaterepublicans.com/events/" TargetMode="External"/><Relationship Id="rId25" Type="http://schemas.openxmlformats.org/officeDocument/2006/relationships/hyperlink" Target="https://www.legis.iowa.gov/legislation/BillBook?ga=87&amp;ba=SSB%201007" TargetMode="External"/><Relationship Id="rId33" Type="http://schemas.openxmlformats.org/officeDocument/2006/relationships/hyperlink" Target="https://www.legis.iowa.gov/legislation/BillBook?ga=87&amp;ba=SF%2087" TargetMode="External"/><Relationship Id="rId38" Type="http://schemas.openxmlformats.org/officeDocument/2006/relationships/hyperlink" Target="https://www.legis.iowa.gov/legislation/BillBook?ga=87&amp;ba=SF%20195" TargetMode="External"/><Relationship Id="rId46" Type="http://schemas.openxmlformats.org/officeDocument/2006/relationships/hyperlink" Target="https://www.legis.iowa.gov/legislation/BillBook?ga=87&amp;ba=SF%20123" TargetMode="External"/><Relationship Id="rId59" Type="http://schemas.openxmlformats.org/officeDocument/2006/relationships/hyperlink" Target="https://www.legis.iowa.gov/legislation/BillBook?ga=87&amp;ba=SF%2045" TargetMode="External"/><Relationship Id="rId67" Type="http://schemas.openxmlformats.org/officeDocument/2006/relationships/hyperlink" Target="https://www.legis.iowa.gov/legislation/BillBook?ga=87&amp;ba=SF%2023" TargetMode="External"/><Relationship Id="rId103" Type="http://schemas.openxmlformats.org/officeDocument/2006/relationships/hyperlink" Target="https://www.legis.iowa.gov/legislation/BillBook?ga=87&amp;ba=HF%2073" TargetMode="External"/><Relationship Id="rId108" Type="http://schemas.openxmlformats.org/officeDocument/2006/relationships/hyperlink" Target="https://www.legis.iowa.gov/legislation/BillBook?ga=87&amp;ba=HF%2040" TargetMode="External"/><Relationship Id="rId116" Type="http://schemas.openxmlformats.org/officeDocument/2006/relationships/fontTable" Target="fontTable.xml"/><Relationship Id="rId20" Type="http://schemas.openxmlformats.org/officeDocument/2006/relationships/hyperlink" Target="https://www.legis.iowa.gov/legislation/BillBook?ga=87&amp;ba=SSB%201079" TargetMode="External"/><Relationship Id="rId41" Type="http://schemas.openxmlformats.org/officeDocument/2006/relationships/hyperlink" Target="https://www.legis.iowa.gov/legislation/BillBook?ga=87&amp;ba=SF%2023" TargetMode="External"/><Relationship Id="rId54" Type="http://schemas.openxmlformats.org/officeDocument/2006/relationships/hyperlink" Target="https://www.legis.iowa.gov/legislation/BillBook?ga=87&amp;ba=SF%2073" TargetMode="External"/><Relationship Id="rId62" Type="http://schemas.openxmlformats.org/officeDocument/2006/relationships/hyperlink" Target="https://www.legis.iowa.gov/legislation/BillBook?ga=87&amp;ba=SF%2043" TargetMode="External"/><Relationship Id="rId70" Type="http://schemas.openxmlformats.org/officeDocument/2006/relationships/hyperlink" Target="https://www.legis.iowa.gov/legislation/BillBook?ga=87&amp;ba=HF%2060" TargetMode="External"/><Relationship Id="rId75" Type="http://schemas.openxmlformats.org/officeDocument/2006/relationships/hyperlink" Target="https://www.legis.iowa.gov/legislation/BillBook?ga=87&amp;ba=HSB%2032" TargetMode="External"/><Relationship Id="rId83" Type="http://schemas.openxmlformats.org/officeDocument/2006/relationships/hyperlink" Target="https://www.legis.iowa.gov/legislation/BillBook?ga=87&amp;ba=HF%20224" TargetMode="External"/><Relationship Id="rId88" Type="http://schemas.openxmlformats.org/officeDocument/2006/relationships/hyperlink" Target="https://www.legis.iowa.gov/legislation/BillBook?ga=87&amp;ba=HF%20222" TargetMode="External"/><Relationship Id="rId91" Type="http://schemas.openxmlformats.org/officeDocument/2006/relationships/hyperlink" Target="https://www.legis.iowa.gov/legislation/BillBook?ga=87&amp;ba=HF%20204" TargetMode="External"/><Relationship Id="rId96" Type="http://schemas.openxmlformats.org/officeDocument/2006/relationships/hyperlink" Target="https://www.legis.iowa.gov/legislation/BillBook?ga=87&amp;ba=HF%20160" TargetMode="External"/><Relationship Id="rId111" Type="http://schemas.openxmlformats.org/officeDocument/2006/relationships/hyperlink" Target="https://www.legis.iowa.gov/legislation/BillBook?ga=87&amp;ba=SF%205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owahouse.org/forums/" TargetMode="External"/><Relationship Id="rId23" Type="http://schemas.openxmlformats.org/officeDocument/2006/relationships/hyperlink" Target="https://www.legis.iowa.gov/legislation/BillBook?ga=87&amp;ba=SSB%201036" TargetMode="External"/><Relationship Id="rId28" Type="http://schemas.openxmlformats.org/officeDocument/2006/relationships/hyperlink" Target="https://www.legis.iowa.gov/legislation/BillBook?ga=87&amp;ba=SF%20220" TargetMode="External"/><Relationship Id="rId36" Type="http://schemas.openxmlformats.org/officeDocument/2006/relationships/hyperlink" Target="https://www.legis.iowa.gov/legislation/BillBook?ga=87&amp;ba=SF%20209" TargetMode="External"/><Relationship Id="rId49" Type="http://schemas.openxmlformats.org/officeDocument/2006/relationships/hyperlink" Target="https://www.legis.iowa.gov/legislation/BillBook?ga=87&amp;ba=SF%20108" TargetMode="External"/><Relationship Id="rId57" Type="http://schemas.openxmlformats.org/officeDocument/2006/relationships/hyperlink" Target="https://www.legis.iowa.gov/legislation/BillBook?ga=87&amp;ba=SF%2070" TargetMode="External"/><Relationship Id="rId106" Type="http://schemas.openxmlformats.org/officeDocument/2006/relationships/hyperlink" Target="https://www.legis.iowa.gov/legislation/BillBook?ga=87&amp;ba=HF%2060" TargetMode="External"/><Relationship Id="rId114" Type="http://schemas.openxmlformats.org/officeDocument/2006/relationships/footer" Target="footer1.xml"/><Relationship Id="rId10" Type="http://schemas.openxmlformats.org/officeDocument/2006/relationships/hyperlink" Target="https://www.legis.iowa.gov/legislation/BillBook?ga=87&amp;ba=SF%20213" TargetMode="External"/><Relationship Id="rId31" Type="http://schemas.openxmlformats.org/officeDocument/2006/relationships/hyperlink" Target="https://www.legis.iowa.gov/legislation/BillBook?ga=87&amp;ba=SF%2056" TargetMode="External"/><Relationship Id="rId44" Type="http://schemas.openxmlformats.org/officeDocument/2006/relationships/hyperlink" Target="https://www.legis.iowa.gov/legislation/BillBook?ga=87&amp;ba=SF%20130" TargetMode="External"/><Relationship Id="rId52" Type="http://schemas.openxmlformats.org/officeDocument/2006/relationships/hyperlink" Target="https://www.legis.iowa.gov/legislation/BillBook?ga=87&amp;ba=SF%2084" TargetMode="External"/><Relationship Id="rId60" Type="http://schemas.openxmlformats.org/officeDocument/2006/relationships/hyperlink" Target="https://www.legis.iowa.gov/legislation/BillBook?ga=87&amp;ba=SF%2044" TargetMode="External"/><Relationship Id="rId65" Type="http://schemas.openxmlformats.org/officeDocument/2006/relationships/hyperlink" Target="https://www.legis.iowa.gov/legislation/BillBook?ga=87&amp;ba=SF%2036" TargetMode="External"/><Relationship Id="rId73" Type="http://schemas.openxmlformats.org/officeDocument/2006/relationships/hyperlink" Target="https://www.legis.iowa.gov/legislation/BillBook?ga=87&amp;ba=HSB%2069" TargetMode="External"/><Relationship Id="rId78" Type="http://schemas.openxmlformats.org/officeDocument/2006/relationships/hyperlink" Target="https://www.legis.iowa.gov/legislation/BillBook?ga=87&amp;ba=SF%20213" TargetMode="External"/><Relationship Id="rId81" Type="http://schemas.openxmlformats.org/officeDocument/2006/relationships/hyperlink" Target="https://www.legis.iowa.gov/legislation/BillBook?ga=87&amp;ba=HF%20263" TargetMode="External"/><Relationship Id="rId86" Type="http://schemas.openxmlformats.org/officeDocument/2006/relationships/hyperlink" Target="https://www.legis.iowa.gov/legislation/BillBook?ga=87&amp;ba=HF%20214" TargetMode="External"/><Relationship Id="rId94" Type="http://schemas.openxmlformats.org/officeDocument/2006/relationships/hyperlink" Target="https://www.legis.iowa.gov/legislation/BillBook?ga=87&amp;ba=HF%20163" TargetMode="External"/><Relationship Id="rId99" Type="http://schemas.openxmlformats.org/officeDocument/2006/relationships/hyperlink" Target="https://www.legis.iowa.gov/legislation/BillBook?ga=87&amp;ba=HF%2097" TargetMode="External"/><Relationship Id="rId101" Type="http://schemas.openxmlformats.org/officeDocument/2006/relationships/hyperlink" Target="https://www.legis.iowa.gov/legislation/BillBook?ga=87&amp;ba=HF%2083" TargetMode="External"/><Relationship Id="rId4" Type="http://schemas.openxmlformats.org/officeDocument/2006/relationships/settings" Target="settings.xml"/><Relationship Id="rId9" Type="http://schemas.openxmlformats.org/officeDocument/2006/relationships/hyperlink" Target="file:////legislation/BillBook%3fga=87&amp;ba=HF%20291" TargetMode="External"/><Relationship Id="rId13" Type="http://schemas.openxmlformats.org/officeDocument/2006/relationships/hyperlink" Target="https://www.legis.iowa.gov/legislators/find" TargetMode="External"/><Relationship Id="rId18" Type="http://schemas.openxmlformats.org/officeDocument/2006/relationships/hyperlink" Target="http://www.legis.iowa.gov" TargetMode="External"/><Relationship Id="rId39" Type="http://schemas.openxmlformats.org/officeDocument/2006/relationships/hyperlink" Target="https://www.legis.iowa.gov/legislation/BillBook?ga=87&amp;ba=SF%20188" TargetMode="External"/><Relationship Id="rId109" Type="http://schemas.openxmlformats.org/officeDocument/2006/relationships/hyperlink" Target="https://www.legis.iowa.gov/legislation/BillBook?ga=87&amp;ba=SF%20220" TargetMode="External"/><Relationship Id="rId34" Type="http://schemas.openxmlformats.org/officeDocument/2006/relationships/hyperlink" Target="https://www.legis.iowa.gov/legislation/BillBook?ga=87&amp;ba=SF%20213" TargetMode="External"/><Relationship Id="rId50" Type="http://schemas.openxmlformats.org/officeDocument/2006/relationships/hyperlink" Target="https://www.legis.iowa.gov/legislation/BillBook?ga=87&amp;ba=SF%2088" TargetMode="External"/><Relationship Id="rId55" Type="http://schemas.openxmlformats.org/officeDocument/2006/relationships/hyperlink" Target="https://www.legis.iowa.gov/legislation/BillBook?ga=87&amp;ba=HF%2088" TargetMode="External"/><Relationship Id="rId76" Type="http://schemas.openxmlformats.org/officeDocument/2006/relationships/hyperlink" Target="https://www.legis.iowa.gov/legislation/BillBook?ga=87&amp;ba=HSB%2027" TargetMode="External"/><Relationship Id="rId97" Type="http://schemas.openxmlformats.org/officeDocument/2006/relationships/hyperlink" Target="https://www.legis.iowa.gov/legislation/BillBook?ga=87&amp;ba=HF%20159" TargetMode="External"/><Relationship Id="rId104" Type="http://schemas.openxmlformats.org/officeDocument/2006/relationships/hyperlink" Target="https://www.legis.iowa.gov/legislation/BillBook?ga=87&amp;ba=HF%20145" TargetMode="External"/><Relationship Id="rId7" Type="http://schemas.openxmlformats.org/officeDocument/2006/relationships/endnotes" Target="endnotes.xml"/><Relationship Id="rId71" Type="http://schemas.openxmlformats.org/officeDocument/2006/relationships/hyperlink" Target="https://www.legis.iowa.gov/legislation/BillBook?ga=87&amp;ba=HSB%2091" TargetMode="External"/><Relationship Id="rId92" Type="http://schemas.openxmlformats.org/officeDocument/2006/relationships/hyperlink" Target="https://www.legis.iowa.gov/legislation/BillBook?ga=87&amp;ba=HF%202" TargetMode="External"/><Relationship Id="rId2" Type="http://schemas.openxmlformats.org/officeDocument/2006/relationships/styles" Target="styles.xml"/><Relationship Id="rId29" Type="http://schemas.openxmlformats.org/officeDocument/2006/relationships/hyperlink" Target="https://www.legis.iowa.gov/legislation/BillBook?ga=87&amp;ba=HF%20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 Feltner, Attorney at Law</dc:creator>
  <cp:lastModifiedBy>McFarland, David</cp:lastModifiedBy>
  <cp:revision>2</cp:revision>
  <dcterms:created xsi:type="dcterms:W3CDTF">2017-02-13T14:46:00Z</dcterms:created>
  <dcterms:modified xsi:type="dcterms:W3CDTF">2017-02-13T14:46:00Z</dcterms:modified>
</cp:coreProperties>
</file>