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69AB0" w14:textId="77777777" w:rsidR="006D704B" w:rsidRDefault="006D704B" w:rsidP="006D704B">
      <w:pPr>
        <w:pStyle w:val="Default"/>
        <w:jc w:val="center"/>
        <w:rPr>
          <w:rFonts w:asciiTheme="minorHAnsi" w:eastAsia="Comic Sans MS" w:hAnsiTheme="minorHAnsi" w:cstheme="minorHAnsi"/>
          <w:b/>
          <w:bCs/>
          <w:sz w:val="28"/>
          <w:szCs w:val="28"/>
        </w:rPr>
      </w:pPr>
      <w:r>
        <w:rPr>
          <w:rFonts w:asciiTheme="minorHAnsi" w:hAnsiTheme="minorHAnsi" w:cstheme="minorHAnsi"/>
          <w:b/>
          <w:bCs/>
          <w:sz w:val="28"/>
          <w:szCs w:val="28"/>
        </w:rPr>
        <w:t>Iowa Legislative Report</w:t>
      </w:r>
    </w:p>
    <w:p w14:paraId="2F59112E" w14:textId="77777777" w:rsidR="006D704B" w:rsidRDefault="006D704B" w:rsidP="006D704B">
      <w:pPr>
        <w:pStyle w:val="Default"/>
        <w:jc w:val="center"/>
        <w:rPr>
          <w:rFonts w:asciiTheme="minorHAnsi" w:eastAsia="Comic Sans MS" w:hAnsiTheme="minorHAnsi" w:cstheme="minorHAnsi"/>
          <w:b/>
          <w:bCs/>
          <w:sz w:val="28"/>
          <w:szCs w:val="28"/>
        </w:rPr>
      </w:pPr>
      <w:r>
        <w:rPr>
          <w:rFonts w:asciiTheme="minorHAnsi" w:hAnsiTheme="minorHAnsi" w:cstheme="minorHAnsi"/>
          <w:b/>
          <w:bCs/>
          <w:sz w:val="28"/>
          <w:szCs w:val="28"/>
        </w:rPr>
        <w:t>Iowa State Police Association</w:t>
      </w:r>
    </w:p>
    <w:p w14:paraId="06F4D0E1" w14:textId="77777777" w:rsidR="006D704B" w:rsidRDefault="006D704B" w:rsidP="006D704B">
      <w:pPr>
        <w:pStyle w:val="Default"/>
        <w:jc w:val="center"/>
        <w:rPr>
          <w:rFonts w:asciiTheme="minorHAnsi" w:eastAsia="Comic Sans MS" w:hAnsiTheme="minorHAnsi" w:cstheme="minorHAnsi"/>
          <w:b/>
          <w:bCs/>
          <w:sz w:val="28"/>
          <w:szCs w:val="28"/>
        </w:rPr>
      </w:pPr>
      <w:r>
        <w:rPr>
          <w:rFonts w:asciiTheme="minorHAnsi" w:eastAsia="Calibri" w:hAnsiTheme="minorHAnsi" w:cstheme="minorHAnsi"/>
          <w:b/>
          <w:bCs/>
          <w:sz w:val="28"/>
          <w:szCs w:val="28"/>
        </w:rPr>
        <w:t>88</w:t>
      </w:r>
      <w:r>
        <w:rPr>
          <w:rFonts w:asciiTheme="minorHAnsi" w:eastAsia="Calibri" w:hAnsiTheme="minorHAnsi" w:cstheme="minorHAnsi"/>
          <w:b/>
          <w:bCs/>
          <w:sz w:val="28"/>
          <w:szCs w:val="28"/>
          <w:vertAlign w:val="superscript"/>
        </w:rPr>
        <w:t>th</w:t>
      </w:r>
      <w:r>
        <w:rPr>
          <w:rFonts w:asciiTheme="minorHAnsi" w:eastAsia="Calibri" w:hAnsiTheme="minorHAnsi" w:cstheme="minorHAnsi"/>
          <w:b/>
          <w:bCs/>
          <w:sz w:val="28"/>
          <w:szCs w:val="28"/>
        </w:rPr>
        <w:t xml:space="preserve"> General Assembly, 2020</w:t>
      </w:r>
      <w:r>
        <w:rPr>
          <w:rFonts w:asciiTheme="minorHAnsi" w:eastAsia="Calibri" w:hAnsiTheme="minorHAnsi" w:cstheme="minorHAnsi"/>
          <w:b/>
          <w:bCs/>
          <w:sz w:val="28"/>
          <w:szCs w:val="28"/>
          <w:lang w:val="fr-FR"/>
        </w:rPr>
        <w:t xml:space="preserve"> Session</w:t>
      </w:r>
    </w:p>
    <w:p w14:paraId="78FDFFEE" w14:textId="3D9DB7F3" w:rsidR="006D704B" w:rsidRDefault="006D704B" w:rsidP="006D704B">
      <w:pPr>
        <w:pStyle w:val="Default"/>
        <w:jc w:val="center"/>
        <w:rPr>
          <w:rFonts w:asciiTheme="minorHAnsi" w:eastAsia="Arial" w:hAnsiTheme="minorHAnsi" w:cstheme="minorHAnsi"/>
          <w:b/>
          <w:bCs/>
          <w:color w:val="FF0000"/>
          <w:sz w:val="28"/>
          <w:szCs w:val="28"/>
        </w:rPr>
      </w:pPr>
      <w:r>
        <w:rPr>
          <w:rFonts w:asciiTheme="minorHAnsi" w:hAnsiTheme="minorHAnsi" w:cstheme="minorHAnsi"/>
          <w:b/>
          <w:bCs/>
          <w:color w:val="FF0000"/>
          <w:sz w:val="28"/>
          <w:szCs w:val="28"/>
        </w:rPr>
        <w:t>Week 4: February 8, 2020</w:t>
      </w:r>
    </w:p>
    <w:p w14:paraId="43505681" w14:textId="77777777" w:rsidR="006D704B" w:rsidRDefault="006D704B" w:rsidP="006D704B">
      <w:pPr>
        <w:jc w:val="center"/>
        <w:rPr>
          <w:rFonts w:cstheme="minorHAnsi"/>
          <w:b/>
          <w:bCs/>
          <w:color w:val="404040"/>
          <w:sz w:val="28"/>
          <w:szCs w:val="28"/>
        </w:rPr>
      </w:pPr>
      <w:r>
        <w:rPr>
          <w:rFonts w:cstheme="minorHAnsi"/>
          <w:b/>
          <w:bCs/>
          <w:color w:val="404040"/>
          <w:sz w:val="28"/>
          <w:szCs w:val="28"/>
        </w:rPr>
        <w:t>Fitzgerald, Smith &amp; Associates, Lobbyists</w:t>
      </w:r>
    </w:p>
    <w:p w14:paraId="7C13753E" w14:textId="66A6C1F6" w:rsidR="003A0A58" w:rsidRDefault="003A0A58"/>
    <w:p w14:paraId="266BEEA8" w14:textId="15AF7947" w:rsidR="006D704B" w:rsidRDefault="006D704B"/>
    <w:p w14:paraId="07CC4EE5" w14:textId="1086087A" w:rsidR="006D704B" w:rsidRDefault="006D704B">
      <w:r>
        <w:t xml:space="preserve">Its hard to believe but the first month of the 2020 Legislative session is in the books. As we’ve discussed in previous updates, there has been </w:t>
      </w:r>
      <w:r w:rsidR="00E37C6B">
        <w:t>many</w:t>
      </w:r>
      <w:r>
        <w:t xml:space="preserve"> bills drafted and assigned this year.</w:t>
      </w:r>
      <w:r w:rsidR="00A54B08">
        <w:t xml:space="preserve"> We are prioritizing the bills and focusing our lobbying efforts to those that affect ISPA the most. We have been </w:t>
      </w:r>
      <w:r w:rsidR="004A3A98">
        <w:t>successful</w:t>
      </w:r>
      <w:r w:rsidR="00A54B08">
        <w:t xml:space="preserve"> to date on getting our positions and message out in the Legislature. We are only two weeks out from the first funnel date</w:t>
      </w:r>
      <w:r w:rsidR="004A3A98">
        <w:t>. This is the self-imposed deadline that the legislature sets where bills must be passed out of one of the two chambers to remain eligible for the rest of session. This is specifically put in place to weed out the lower priority bills.</w:t>
      </w:r>
    </w:p>
    <w:p w14:paraId="36267B59" w14:textId="7D56E204" w:rsidR="004A3A98" w:rsidRDefault="004A3A98"/>
    <w:p w14:paraId="0929A7BF" w14:textId="11330F52" w:rsidR="004A3A98" w:rsidRDefault="004A3A98">
      <w:r>
        <w:t xml:space="preserve">We had a great Legislative breakfast last week. A strong showing by the ISPA board of directors and a very good turnout from the legislative members. Members were interested in hearing our priorities and anxious to receive more detailed information. </w:t>
      </w:r>
      <w:r w:rsidR="00E37C6B">
        <w:t xml:space="preserve">Blue Alert and 411, Member in Good Standing, were a couple of bills that seemed to garner the most interest. </w:t>
      </w:r>
      <w:r>
        <w:t>These events are important to relay our stories and priorities as well as further strengthening long term relationships.</w:t>
      </w:r>
    </w:p>
    <w:p w14:paraId="5C6DD063" w14:textId="7BE05E5F" w:rsidR="006D704B" w:rsidRDefault="006D704B"/>
    <w:p w14:paraId="2374164A" w14:textId="77777777" w:rsidR="006D704B" w:rsidRDefault="006D704B" w:rsidP="006D704B"/>
    <w:p w14:paraId="6F3B01CC" w14:textId="77777777" w:rsidR="006D704B" w:rsidRDefault="006D704B" w:rsidP="006D704B"/>
    <w:p w14:paraId="1EC8A580" w14:textId="45C0EC04" w:rsidR="006D704B" w:rsidRDefault="006D704B" w:rsidP="006D704B">
      <w:r>
        <w:t>As always, feel free to contact us if you would like specific details on a bill or the legislative process in general.</w:t>
      </w:r>
    </w:p>
    <w:p w14:paraId="1281D8C0" w14:textId="77777777" w:rsidR="006D704B" w:rsidRDefault="006D704B" w:rsidP="006D704B"/>
    <w:p w14:paraId="1A64E889" w14:textId="77777777" w:rsidR="006D704B" w:rsidRDefault="006D704B" w:rsidP="006D704B">
      <w:pPr>
        <w:rPr>
          <w:rFonts w:eastAsia="Arial Unicode MS" w:cstheme="minorHAnsi"/>
          <w:b/>
          <w:bCs/>
          <w:color w:val="404040"/>
          <w:sz w:val="28"/>
          <w:szCs w:val="28"/>
          <w:bdr w:val="none" w:sz="0" w:space="0" w:color="auto" w:frame="1"/>
        </w:rPr>
      </w:pPr>
      <w:r>
        <w:rPr>
          <w:rFonts w:eastAsia="Arial Unicode MS" w:cstheme="minorHAnsi"/>
          <w:b/>
          <w:bCs/>
          <w:color w:val="404040"/>
          <w:sz w:val="28"/>
          <w:szCs w:val="28"/>
          <w:bdr w:val="none" w:sz="0" w:space="0" w:color="auto" w:frame="1"/>
        </w:rPr>
        <w:t>Jeff Smith                                          Maggie Smith-Fitzgerald</w:t>
      </w:r>
    </w:p>
    <w:p w14:paraId="2C399EBF" w14:textId="77777777" w:rsidR="006D704B" w:rsidRDefault="00B131E1" w:rsidP="006D704B">
      <w:pPr>
        <w:rPr>
          <w:rFonts w:eastAsia="Arial Unicode MS" w:cstheme="minorHAnsi"/>
          <w:b/>
          <w:bCs/>
          <w:color w:val="404040"/>
          <w:sz w:val="28"/>
          <w:szCs w:val="28"/>
          <w:bdr w:val="none" w:sz="0" w:space="0" w:color="auto" w:frame="1"/>
        </w:rPr>
      </w:pPr>
      <w:hyperlink r:id="rId4" w:history="1">
        <w:r w:rsidR="006D704B">
          <w:rPr>
            <w:rStyle w:val="Hyperlink"/>
            <w:rFonts w:eastAsia="Arial Unicode MS" w:cstheme="minorHAnsi"/>
            <w:b/>
            <w:bCs/>
            <w:sz w:val="28"/>
            <w:szCs w:val="28"/>
            <w:bdr w:val="none" w:sz="0" w:space="0" w:color="auto" w:frame="1"/>
          </w:rPr>
          <w:t>jeff.g.smith@outlook.com</w:t>
        </w:r>
      </w:hyperlink>
      <w:r w:rsidR="006D704B">
        <w:rPr>
          <w:rFonts w:eastAsia="Arial Unicode MS" w:cstheme="minorHAnsi"/>
          <w:b/>
          <w:bCs/>
          <w:color w:val="404040"/>
          <w:sz w:val="28"/>
          <w:szCs w:val="28"/>
          <w:bdr w:val="none" w:sz="0" w:space="0" w:color="auto" w:frame="1"/>
        </w:rPr>
        <w:t xml:space="preserve">            </w:t>
      </w:r>
      <w:hyperlink r:id="rId5" w:history="1">
        <w:r w:rsidR="006D704B">
          <w:rPr>
            <w:rStyle w:val="Hyperlink"/>
            <w:rFonts w:eastAsia="Arial Unicode MS" w:cstheme="minorHAnsi"/>
            <w:b/>
            <w:bCs/>
            <w:sz w:val="28"/>
            <w:szCs w:val="28"/>
            <w:bdr w:val="none" w:sz="0" w:space="0" w:color="auto" w:frame="1"/>
          </w:rPr>
          <w:t>maggiesmithfitz@outlook.com</w:t>
        </w:r>
      </w:hyperlink>
    </w:p>
    <w:p w14:paraId="398BCA19" w14:textId="77777777" w:rsidR="006D704B" w:rsidRDefault="006D704B" w:rsidP="006D704B">
      <w:pPr>
        <w:rPr>
          <w:rFonts w:eastAsia="Arial Unicode MS" w:cstheme="minorHAnsi"/>
          <w:b/>
          <w:bCs/>
          <w:color w:val="404040"/>
          <w:sz w:val="28"/>
          <w:szCs w:val="28"/>
          <w:bdr w:val="none" w:sz="0" w:space="0" w:color="auto" w:frame="1"/>
        </w:rPr>
      </w:pPr>
    </w:p>
    <w:p w14:paraId="42D4EA36" w14:textId="77777777" w:rsidR="006D704B" w:rsidRDefault="006D704B" w:rsidP="006D704B">
      <w:pPr>
        <w:rPr>
          <w:rFonts w:eastAsia="Arial Unicode MS" w:cstheme="minorHAnsi"/>
          <w:b/>
          <w:bCs/>
          <w:color w:val="404040"/>
          <w:sz w:val="28"/>
          <w:szCs w:val="28"/>
          <w:bdr w:val="none" w:sz="0" w:space="0" w:color="auto" w:frame="1"/>
        </w:rPr>
      </w:pPr>
      <w:r>
        <w:rPr>
          <w:rFonts w:eastAsia="Arial Unicode MS" w:cstheme="minorHAnsi"/>
          <w:b/>
          <w:bCs/>
          <w:color w:val="404040"/>
          <w:sz w:val="28"/>
          <w:szCs w:val="28"/>
          <w:bdr w:val="none" w:sz="0" w:space="0" w:color="auto" w:frame="1"/>
        </w:rPr>
        <w:t>Matt Fitzgerald                                Jerry Fitzgerald</w:t>
      </w:r>
    </w:p>
    <w:p w14:paraId="7D29FE3E" w14:textId="77777777" w:rsidR="006D704B" w:rsidRDefault="00B131E1" w:rsidP="006D704B">
      <w:pPr>
        <w:rPr>
          <w:rFonts w:eastAsia="Arial Unicode MS" w:cstheme="minorHAnsi"/>
          <w:b/>
          <w:bCs/>
          <w:color w:val="404040"/>
          <w:sz w:val="28"/>
          <w:szCs w:val="28"/>
          <w:bdr w:val="none" w:sz="0" w:space="0" w:color="auto" w:frame="1"/>
        </w:rPr>
      </w:pPr>
      <w:hyperlink r:id="rId6" w:history="1">
        <w:r w:rsidR="006D704B">
          <w:rPr>
            <w:rStyle w:val="Hyperlink"/>
            <w:rFonts w:eastAsia="Arial Unicode MS" w:cstheme="minorHAnsi"/>
            <w:b/>
            <w:bCs/>
            <w:sz w:val="28"/>
            <w:szCs w:val="28"/>
            <w:bdr w:val="none" w:sz="0" w:space="0" w:color="auto" w:frame="1"/>
          </w:rPr>
          <w:t>Mdfitz7575@gmail.com</w:t>
        </w:r>
      </w:hyperlink>
      <w:r w:rsidR="006D704B">
        <w:rPr>
          <w:rFonts w:eastAsia="Arial Unicode MS" w:cstheme="minorHAnsi"/>
          <w:b/>
          <w:bCs/>
          <w:color w:val="404040"/>
          <w:sz w:val="28"/>
          <w:szCs w:val="28"/>
          <w:bdr w:val="none" w:sz="0" w:space="0" w:color="auto" w:frame="1"/>
        </w:rPr>
        <w:t xml:space="preserve">                </w:t>
      </w:r>
      <w:hyperlink r:id="rId7" w:history="1">
        <w:r w:rsidR="006D704B">
          <w:rPr>
            <w:rStyle w:val="Hyperlink"/>
            <w:rFonts w:eastAsia="Arial Unicode MS" w:cstheme="minorHAnsi"/>
            <w:b/>
            <w:bCs/>
            <w:sz w:val="28"/>
            <w:szCs w:val="28"/>
            <w:bdr w:val="none" w:sz="0" w:space="0" w:color="auto" w:frame="1"/>
          </w:rPr>
          <w:t>fitz1941@outlook.com</w:t>
        </w:r>
      </w:hyperlink>
    </w:p>
    <w:p w14:paraId="69915EBE" w14:textId="34E04053" w:rsidR="006D704B" w:rsidRDefault="006D704B"/>
    <w:tbl>
      <w:tblPr>
        <w:tblW w:w="9911" w:type="dxa"/>
        <w:tblLook w:val="04A0" w:firstRow="1" w:lastRow="0" w:firstColumn="1" w:lastColumn="0" w:noHBand="0" w:noVBand="1"/>
      </w:tblPr>
      <w:tblGrid>
        <w:gridCol w:w="1565"/>
        <w:gridCol w:w="861"/>
        <w:gridCol w:w="1349"/>
        <w:gridCol w:w="3832"/>
        <w:gridCol w:w="1245"/>
        <w:gridCol w:w="1059"/>
      </w:tblGrid>
      <w:tr w:rsidR="00B131E1" w:rsidRPr="00733562" w14:paraId="7288D22D" w14:textId="77777777" w:rsidTr="00B131E1">
        <w:trPr>
          <w:trHeight w:val="300"/>
        </w:trPr>
        <w:tc>
          <w:tcPr>
            <w:tcW w:w="156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5AE51D0" w14:textId="77777777" w:rsidR="00733562" w:rsidRPr="00733562" w:rsidRDefault="00733562" w:rsidP="00733562">
            <w:pPr>
              <w:jc w:val="center"/>
              <w:rPr>
                <w:rFonts w:eastAsia="Times New Roman" w:cstheme="minorHAnsi"/>
                <w:b/>
                <w:bCs/>
                <w:color w:val="FFFFFF"/>
                <w:sz w:val="20"/>
                <w:szCs w:val="20"/>
              </w:rPr>
            </w:pPr>
            <w:r w:rsidRPr="00733562">
              <w:rPr>
                <w:rFonts w:eastAsia="Times New Roman" w:cstheme="minorHAnsi"/>
                <w:b/>
                <w:bCs/>
                <w:color w:val="FFFFFF"/>
                <w:sz w:val="20"/>
                <w:szCs w:val="20"/>
              </w:rPr>
              <w:t>Type</w:t>
            </w:r>
          </w:p>
        </w:tc>
        <w:tc>
          <w:tcPr>
            <w:tcW w:w="861" w:type="dxa"/>
            <w:tcBorders>
              <w:top w:val="single" w:sz="4" w:space="0" w:color="auto"/>
              <w:left w:val="nil"/>
              <w:bottom w:val="single" w:sz="4" w:space="0" w:color="auto"/>
              <w:right w:val="single" w:sz="4" w:space="0" w:color="auto"/>
            </w:tcBorders>
            <w:shd w:val="clear" w:color="000000" w:fill="000000"/>
            <w:noWrap/>
            <w:vAlign w:val="center"/>
            <w:hideMark/>
          </w:tcPr>
          <w:p w14:paraId="6B857ACB" w14:textId="77777777" w:rsidR="00733562" w:rsidRPr="00733562" w:rsidRDefault="00733562" w:rsidP="00733562">
            <w:pPr>
              <w:rPr>
                <w:rFonts w:eastAsia="Times New Roman" w:cstheme="minorHAnsi"/>
                <w:b/>
                <w:bCs/>
                <w:color w:val="FFFFFF"/>
                <w:sz w:val="20"/>
                <w:szCs w:val="20"/>
              </w:rPr>
            </w:pPr>
            <w:r w:rsidRPr="00733562">
              <w:rPr>
                <w:rFonts w:eastAsia="Times New Roman" w:cstheme="minorHAnsi"/>
                <w:b/>
                <w:bCs/>
                <w:color w:val="FFFFFF"/>
                <w:sz w:val="20"/>
                <w:szCs w:val="20"/>
              </w:rPr>
              <w:t>Name</w:t>
            </w:r>
          </w:p>
        </w:tc>
        <w:tc>
          <w:tcPr>
            <w:tcW w:w="1349" w:type="dxa"/>
            <w:tcBorders>
              <w:top w:val="single" w:sz="4" w:space="0" w:color="auto"/>
              <w:left w:val="nil"/>
              <w:bottom w:val="single" w:sz="4" w:space="0" w:color="auto"/>
              <w:right w:val="single" w:sz="4" w:space="0" w:color="auto"/>
            </w:tcBorders>
            <w:shd w:val="clear" w:color="000000" w:fill="000000"/>
            <w:noWrap/>
            <w:vAlign w:val="center"/>
            <w:hideMark/>
          </w:tcPr>
          <w:p w14:paraId="7AC49C9A" w14:textId="77777777" w:rsidR="00733562" w:rsidRPr="00733562" w:rsidRDefault="00733562" w:rsidP="00733562">
            <w:pPr>
              <w:rPr>
                <w:rFonts w:eastAsia="Times New Roman" w:cstheme="minorHAnsi"/>
                <w:b/>
                <w:bCs/>
                <w:color w:val="FFFFFF"/>
                <w:sz w:val="20"/>
                <w:szCs w:val="20"/>
              </w:rPr>
            </w:pPr>
            <w:r w:rsidRPr="00733562">
              <w:rPr>
                <w:rFonts w:eastAsia="Times New Roman" w:cstheme="minorHAnsi"/>
                <w:b/>
                <w:bCs/>
                <w:color w:val="FFFFFF"/>
                <w:sz w:val="20"/>
                <w:szCs w:val="20"/>
              </w:rPr>
              <w:t>Sponsor</w:t>
            </w:r>
          </w:p>
        </w:tc>
        <w:tc>
          <w:tcPr>
            <w:tcW w:w="3832" w:type="dxa"/>
            <w:tcBorders>
              <w:top w:val="single" w:sz="4" w:space="0" w:color="auto"/>
              <w:left w:val="nil"/>
              <w:bottom w:val="single" w:sz="4" w:space="0" w:color="auto"/>
              <w:right w:val="single" w:sz="4" w:space="0" w:color="auto"/>
            </w:tcBorders>
            <w:shd w:val="clear" w:color="000000" w:fill="000000"/>
            <w:vAlign w:val="center"/>
            <w:hideMark/>
          </w:tcPr>
          <w:p w14:paraId="63B8BEA6" w14:textId="77777777" w:rsidR="00733562" w:rsidRPr="00733562" w:rsidRDefault="00733562" w:rsidP="00733562">
            <w:pPr>
              <w:rPr>
                <w:rFonts w:eastAsia="Times New Roman" w:cstheme="minorHAnsi"/>
                <w:b/>
                <w:bCs/>
                <w:color w:val="FFFFFF"/>
                <w:sz w:val="20"/>
                <w:szCs w:val="20"/>
              </w:rPr>
            </w:pPr>
            <w:r w:rsidRPr="00733562">
              <w:rPr>
                <w:rFonts w:eastAsia="Times New Roman" w:cstheme="minorHAnsi"/>
                <w:b/>
                <w:bCs/>
                <w:color w:val="FFFFFF"/>
                <w:sz w:val="20"/>
                <w:szCs w:val="20"/>
              </w:rPr>
              <w:t>Title</w:t>
            </w:r>
          </w:p>
        </w:tc>
        <w:tc>
          <w:tcPr>
            <w:tcW w:w="1245" w:type="dxa"/>
            <w:tcBorders>
              <w:top w:val="single" w:sz="4" w:space="0" w:color="auto"/>
              <w:left w:val="nil"/>
              <w:bottom w:val="single" w:sz="4" w:space="0" w:color="auto"/>
              <w:right w:val="single" w:sz="4" w:space="0" w:color="auto"/>
            </w:tcBorders>
            <w:shd w:val="clear" w:color="000000" w:fill="000000"/>
            <w:vAlign w:val="bottom"/>
            <w:hideMark/>
          </w:tcPr>
          <w:p w14:paraId="4176C623" w14:textId="77777777" w:rsidR="00733562" w:rsidRPr="00733562" w:rsidRDefault="00733562" w:rsidP="00733562">
            <w:pPr>
              <w:rPr>
                <w:rFonts w:eastAsia="Times New Roman" w:cstheme="minorHAnsi"/>
                <w:b/>
                <w:bCs/>
                <w:color w:val="FFFFFF"/>
                <w:sz w:val="20"/>
                <w:szCs w:val="20"/>
              </w:rPr>
            </w:pPr>
            <w:r w:rsidRPr="00733562">
              <w:rPr>
                <w:rFonts w:eastAsia="Times New Roman" w:cstheme="minorHAnsi"/>
                <w:b/>
                <w:bCs/>
                <w:color w:val="FFFFFF"/>
                <w:sz w:val="20"/>
                <w:szCs w:val="20"/>
              </w:rPr>
              <w:t>Bill Status</w:t>
            </w:r>
          </w:p>
        </w:tc>
        <w:tc>
          <w:tcPr>
            <w:tcW w:w="1059" w:type="dxa"/>
            <w:tcBorders>
              <w:top w:val="single" w:sz="4" w:space="0" w:color="auto"/>
              <w:left w:val="nil"/>
              <w:bottom w:val="single" w:sz="4" w:space="0" w:color="auto"/>
              <w:right w:val="single" w:sz="4" w:space="0" w:color="auto"/>
            </w:tcBorders>
            <w:shd w:val="clear" w:color="000000" w:fill="000000"/>
            <w:vAlign w:val="center"/>
            <w:hideMark/>
          </w:tcPr>
          <w:p w14:paraId="049C12C5" w14:textId="77777777" w:rsidR="00733562" w:rsidRPr="00733562" w:rsidRDefault="00733562" w:rsidP="00733562">
            <w:pPr>
              <w:jc w:val="center"/>
              <w:rPr>
                <w:rFonts w:eastAsia="Times New Roman" w:cstheme="minorHAnsi"/>
                <w:b/>
                <w:bCs/>
                <w:color w:val="FFFFFF"/>
                <w:sz w:val="20"/>
                <w:szCs w:val="20"/>
              </w:rPr>
            </w:pPr>
            <w:r w:rsidRPr="00733562">
              <w:rPr>
                <w:rFonts w:eastAsia="Times New Roman" w:cstheme="minorHAnsi"/>
                <w:b/>
                <w:bCs/>
                <w:color w:val="FFFFFF"/>
                <w:sz w:val="20"/>
                <w:szCs w:val="20"/>
              </w:rPr>
              <w:t>ISPA Position</w:t>
            </w:r>
          </w:p>
        </w:tc>
      </w:tr>
      <w:tr w:rsidR="00B131E1" w:rsidRPr="00733562" w14:paraId="7CCFA52D" w14:textId="77777777" w:rsidTr="00B131E1">
        <w:trPr>
          <w:trHeight w:val="1500"/>
        </w:trPr>
        <w:tc>
          <w:tcPr>
            <w:tcW w:w="1565" w:type="dxa"/>
            <w:tcBorders>
              <w:top w:val="nil"/>
              <w:left w:val="single" w:sz="4" w:space="0" w:color="auto"/>
              <w:bottom w:val="single" w:sz="4" w:space="0" w:color="auto"/>
              <w:right w:val="single" w:sz="4" w:space="0" w:color="auto"/>
            </w:tcBorders>
            <w:shd w:val="clear" w:color="auto" w:fill="auto"/>
            <w:hideMark/>
          </w:tcPr>
          <w:p w14:paraId="05F3F48C" w14:textId="77777777" w:rsidR="00733562" w:rsidRPr="00733562" w:rsidRDefault="00733562" w:rsidP="00733562">
            <w:pPr>
              <w:rPr>
                <w:rFonts w:eastAsia="Times New Roman" w:cstheme="minorHAnsi"/>
                <w:b/>
                <w:bCs/>
                <w:color w:val="000000"/>
                <w:sz w:val="20"/>
                <w:szCs w:val="20"/>
              </w:rPr>
            </w:pPr>
            <w:r w:rsidRPr="00733562">
              <w:rPr>
                <w:rFonts w:eastAsia="Times New Roman" w:cstheme="minorHAnsi"/>
                <w:b/>
                <w:bCs/>
                <w:color w:val="000000"/>
                <w:sz w:val="20"/>
                <w:szCs w:val="20"/>
              </w:rPr>
              <w:t>BLUE ALERTS</w:t>
            </w:r>
          </w:p>
        </w:tc>
        <w:tc>
          <w:tcPr>
            <w:tcW w:w="861" w:type="dxa"/>
            <w:tcBorders>
              <w:top w:val="nil"/>
              <w:left w:val="nil"/>
              <w:bottom w:val="single" w:sz="4" w:space="0" w:color="auto"/>
              <w:right w:val="single" w:sz="4" w:space="0" w:color="auto"/>
            </w:tcBorders>
            <w:shd w:val="clear" w:color="auto" w:fill="auto"/>
            <w:noWrap/>
            <w:hideMark/>
          </w:tcPr>
          <w:p w14:paraId="7AF95D6C" w14:textId="77777777" w:rsidR="00733562" w:rsidRPr="00733562" w:rsidRDefault="00733562" w:rsidP="00733562">
            <w:pPr>
              <w:jc w:val="center"/>
              <w:rPr>
                <w:rFonts w:eastAsia="Times New Roman" w:cstheme="minorHAnsi"/>
                <w:b/>
                <w:bCs/>
                <w:color w:val="0000FF"/>
                <w:sz w:val="20"/>
                <w:szCs w:val="20"/>
              </w:rPr>
            </w:pPr>
            <w:hyperlink r:id="rId8" w:history="1">
              <w:r w:rsidRPr="00733562">
                <w:rPr>
                  <w:rFonts w:eastAsia="Times New Roman" w:cstheme="minorHAnsi"/>
                  <w:b/>
                  <w:bCs/>
                  <w:color w:val="0000FF"/>
                  <w:sz w:val="20"/>
                  <w:szCs w:val="20"/>
                </w:rPr>
                <w:t>SF 526</w:t>
              </w:r>
            </w:hyperlink>
          </w:p>
        </w:tc>
        <w:tc>
          <w:tcPr>
            <w:tcW w:w="1349" w:type="dxa"/>
            <w:tcBorders>
              <w:top w:val="nil"/>
              <w:left w:val="nil"/>
              <w:bottom w:val="single" w:sz="4" w:space="0" w:color="auto"/>
              <w:right w:val="single" w:sz="4" w:space="0" w:color="auto"/>
            </w:tcBorders>
            <w:shd w:val="clear" w:color="auto" w:fill="auto"/>
            <w:noWrap/>
            <w:hideMark/>
          </w:tcPr>
          <w:p w14:paraId="4B81EBC6" w14:textId="77777777" w:rsidR="00733562" w:rsidRPr="00733562" w:rsidRDefault="00733562" w:rsidP="00733562">
            <w:pPr>
              <w:rPr>
                <w:rFonts w:eastAsia="Times New Roman" w:cstheme="minorHAnsi"/>
                <w:b/>
                <w:bCs/>
                <w:sz w:val="20"/>
                <w:szCs w:val="20"/>
              </w:rPr>
            </w:pPr>
            <w:proofErr w:type="spellStart"/>
            <w:r w:rsidRPr="00733562">
              <w:rPr>
                <w:rFonts w:eastAsia="Times New Roman" w:cstheme="minorHAnsi"/>
                <w:b/>
                <w:bCs/>
                <w:sz w:val="20"/>
                <w:szCs w:val="20"/>
              </w:rPr>
              <w:t>Zaun</w:t>
            </w:r>
            <w:proofErr w:type="spellEnd"/>
            <w:r w:rsidRPr="00733562">
              <w:rPr>
                <w:rFonts w:eastAsia="Times New Roman" w:cstheme="minorHAnsi"/>
                <w:b/>
                <w:bCs/>
                <w:sz w:val="20"/>
                <w:szCs w:val="20"/>
              </w:rPr>
              <w:t xml:space="preserve"> (R)</w:t>
            </w:r>
          </w:p>
        </w:tc>
        <w:tc>
          <w:tcPr>
            <w:tcW w:w="3832" w:type="dxa"/>
            <w:tcBorders>
              <w:top w:val="nil"/>
              <w:left w:val="nil"/>
              <w:bottom w:val="single" w:sz="4" w:space="0" w:color="auto"/>
              <w:right w:val="single" w:sz="4" w:space="0" w:color="auto"/>
            </w:tcBorders>
            <w:shd w:val="clear" w:color="auto" w:fill="auto"/>
            <w:hideMark/>
          </w:tcPr>
          <w:p w14:paraId="523EE85D" w14:textId="77777777" w:rsidR="00733562" w:rsidRPr="00733562" w:rsidRDefault="00733562" w:rsidP="00733562">
            <w:pPr>
              <w:rPr>
                <w:rFonts w:eastAsia="Times New Roman" w:cstheme="minorHAnsi"/>
                <w:color w:val="000000"/>
                <w:sz w:val="20"/>
                <w:szCs w:val="20"/>
              </w:rPr>
            </w:pPr>
            <w:r w:rsidRPr="00733562">
              <w:rPr>
                <w:rFonts w:eastAsia="Times New Roman" w:cstheme="minorHAnsi"/>
                <w:color w:val="000000"/>
                <w:sz w:val="20"/>
                <w:szCs w:val="20"/>
              </w:rPr>
              <w:t>A bill for an act creating a blue alert program within the department of public safety for the apprehension of a p</w:t>
            </w:r>
            <w:bookmarkStart w:id="0" w:name="_GoBack"/>
            <w:bookmarkEnd w:id="0"/>
            <w:r w:rsidRPr="00733562">
              <w:rPr>
                <w:rFonts w:eastAsia="Times New Roman" w:cstheme="minorHAnsi"/>
                <w:color w:val="000000"/>
                <w:sz w:val="20"/>
                <w:szCs w:val="20"/>
              </w:rPr>
              <w:t>erson suspected of killing or seriously injuring a peace officer in the line of duty or due to safety concerns for a peace officer missing while on duty. (Formerly SSB 1167.)</w:t>
            </w:r>
          </w:p>
        </w:tc>
        <w:tc>
          <w:tcPr>
            <w:tcW w:w="1245" w:type="dxa"/>
            <w:tcBorders>
              <w:top w:val="nil"/>
              <w:left w:val="nil"/>
              <w:bottom w:val="single" w:sz="4" w:space="0" w:color="auto"/>
              <w:right w:val="single" w:sz="4" w:space="0" w:color="auto"/>
            </w:tcBorders>
            <w:shd w:val="clear" w:color="auto" w:fill="auto"/>
            <w:vAlign w:val="bottom"/>
            <w:hideMark/>
          </w:tcPr>
          <w:p w14:paraId="52652508" w14:textId="77777777" w:rsidR="00733562" w:rsidRPr="00733562" w:rsidRDefault="00733562" w:rsidP="00733562">
            <w:pPr>
              <w:rPr>
                <w:rFonts w:eastAsia="Times New Roman" w:cstheme="minorHAnsi"/>
                <w:color w:val="000000"/>
                <w:sz w:val="20"/>
                <w:szCs w:val="20"/>
              </w:rPr>
            </w:pPr>
            <w:r w:rsidRPr="00733562">
              <w:rPr>
                <w:rFonts w:eastAsia="Times New Roman" w:cstheme="minorHAnsi"/>
                <w:color w:val="000000"/>
                <w:sz w:val="20"/>
                <w:szCs w:val="20"/>
              </w:rPr>
              <w:t>PASSED SENATE FLOOR</w:t>
            </w:r>
          </w:p>
        </w:tc>
        <w:tc>
          <w:tcPr>
            <w:tcW w:w="1059" w:type="dxa"/>
            <w:tcBorders>
              <w:top w:val="nil"/>
              <w:left w:val="nil"/>
              <w:bottom w:val="single" w:sz="4" w:space="0" w:color="auto"/>
              <w:right w:val="single" w:sz="4" w:space="0" w:color="auto"/>
            </w:tcBorders>
            <w:shd w:val="clear" w:color="auto" w:fill="auto"/>
            <w:vAlign w:val="center"/>
            <w:hideMark/>
          </w:tcPr>
          <w:p w14:paraId="0D4A774E" w14:textId="77777777" w:rsidR="00733562" w:rsidRPr="00733562" w:rsidRDefault="00733562" w:rsidP="00733562">
            <w:pPr>
              <w:jc w:val="center"/>
              <w:rPr>
                <w:rFonts w:eastAsia="Times New Roman" w:cstheme="minorHAnsi"/>
                <w:b/>
                <w:bCs/>
                <w:color w:val="000000"/>
                <w:sz w:val="20"/>
                <w:szCs w:val="20"/>
              </w:rPr>
            </w:pPr>
            <w:r w:rsidRPr="00733562">
              <w:rPr>
                <w:rFonts w:eastAsia="Times New Roman" w:cstheme="minorHAnsi"/>
                <w:b/>
                <w:bCs/>
                <w:color w:val="000000"/>
                <w:sz w:val="20"/>
                <w:szCs w:val="20"/>
              </w:rPr>
              <w:t>SUPPORT</w:t>
            </w:r>
          </w:p>
        </w:tc>
      </w:tr>
      <w:tr w:rsidR="00B131E1" w:rsidRPr="00733562" w14:paraId="159511D7" w14:textId="77777777" w:rsidTr="00B131E1">
        <w:trPr>
          <w:trHeight w:val="1800"/>
        </w:trPr>
        <w:tc>
          <w:tcPr>
            <w:tcW w:w="1565" w:type="dxa"/>
            <w:tcBorders>
              <w:top w:val="nil"/>
              <w:left w:val="single" w:sz="4" w:space="0" w:color="auto"/>
              <w:bottom w:val="single" w:sz="4" w:space="0" w:color="auto"/>
              <w:right w:val="single" w:sz="4" w:space="0" w:color="auto"/>
            </w:tcBorders>
            <w:shd w:val="clear" w:color="auto" w:fill="auto"/>
            <w:hideMark/>
          </w:tcPr>
          <w:p w14:paraId="4500B83E" w14:textId="77777777" w:rsidR="00733562" w:rsidRPr="00733562" w:rsidRDefault="00733562" w:rsidP="00733562">
            <w:pPr>
              <w:rPr>
                <w:rFonts w:eastAsia="Times New Roman" w:cstheme="minorHAnsi"/>
                <w:b/>
                <w:bCs/>
                <w:sz w:val="20"/>
                <w:szCs w:val="20"/>
              </w:rPr>
            </w:pPr>
            <w:r w:rsidRPr="00733562">
              <w:rPr>
                <w:rFonts w:eastAsia="Times New Roman" w:cstheme="minorHAnsi"/>
                <w:b/>
                <w:bCs/>
                <w:sz w:val="20"/>
                <w:szCs w:val="20"/>
              </w:rPr>
              <w:lastRenderedPageBreak/>
              <w:t>EMS CARRY PERMIT</w:t>
            </w:r>
          </w:p>
        </w:tc>
        <w:tc>
          <w:tcPr>
            <w:tcW w:w="861" w:type="dxa"/>
            <w:tcBorders>
              <w:top w:val="nil"/>
              <w:left w:val="nil"/>
              <w:bottom w:val="single" w:sz="4" w:space="0" w:color="auto"/>
              <w:right w:val="single" w:sz="4" w:space="0" w:color="auto"/>
            </w:tcBorders>
            <w:shd w:val="clear" w:color="auto" w:fill="auto"/>
            <w:hideMark/>
          </w:tcPr>
          <w:p w14:paraId="47A8F6F8" w14:textId="77777777" w:rsidR="00733562" w:rsidRPr="00733562" w:rsidRDefault="00733562" w:rsidP="00733562">
            <w:pPr>
              <w:jc w:val="center"/>
              <w:rPr>
                <w:rFonts w:eastAsia="Times New Roman" w:cstheme="minorHAnsi"/>
                <w:b/>
                <w:bCs/>
                <w:color w:val="0000FF"/>
                <w:sz w:val="20"/>
                <w:szCs w:val="20"/>
                <w:u w:val="single"/>
              </w:rPr>
            </w:pPr>
            <w:hyperlink r:id="rId9" w:history="1">
              <w:r w:rsidRPr="00733562">
                <w:rPr>
                  <w:rFonts w:eastAsia="Times New Roman" w:cstheme="minorHAnsi"/>
                  <w:b/>
                  <w:bCs/>
                  <w:color w:val="0000FF"/>
                  <w:sz w:val="20"/>
                  <w:szCs w:val="20"/>
                  <w:u w:val="single"/>
                </w:rPr>
                <w:t>SF 2096         HF 2036</w:t>
              </w:r>
            </w:hyperlink>
          </w:p>
        </w:tc>
        <w:tc>
          <w:tcPr>
            <w:tcW w:w="1349" w:type="dxa"/>
            <w:tcBorders>
              <w:top w:val="nil"/>
              <w:left w:val="nil"/>
              <w:bottom w:val="single" w:sz="4" w:space="0" w:color="auto"/>
              <w:right w:val="single" w:sz="4" w:space="0" w:color="auto"/>
            </w:tcBorders>
            <w:shd w:val="clear" w:color="auto" w:fill="auto"/>
            <w:hideMark/>
          </w:tcPr>
          <w:p w14:paraId="381756C5" w14:textId="77777777" w:rsidR="00733562" w:rsidRPr="00733562" w:rsidRDefault="00733562" w:rsidP="00733562">
            <w:pPr>
              <w:rPr>
                <w:rFonts w:eastAsia="Times New Roman" w:cstheme="minorHAnsi"/>
                <w:b/>
                <w:bCs/>
                <w:sz w:val="20"/>
                <w:szCs w:val="20"/>
                <w:u w:val="single"/>
              </w:rPr>
            </w:pPr>
            <w:r w:rsidRPr="00733562">
              <w:rPr>
                <w:rFonts w:eastAsia="Times New Roman" w:cstheme="minorHAnsi"/>
                <w:b/>
                <w:bCs/>
                <w:sz w:val="20"/>
                <w:szCs w:val="20"/>
                <w:u w:val="single"/>
              </w:rPr>
              <w:t>Dawson (R), Holt (R)</w:t>
            </w:r>
          </w:p>
        </w:tc>
        <w:tc>
          <w:tcPr>
            <w:tcW w:w="3832" w:type="dxa"/>
            <w:tcBorders>
              <w:top w:val="nil"/>
              <w:left w:val="nil"/>
              <w:bottom w:val="single" w:sz="4" w:space="0" w:color="auto"/>
              <w:right w:val="single" w:sz="4" w:space="0" w:color="auto"/>
            </w:tcBorders>
            <w:shd w:val="clear" w:color="auto" w:fill="auto"/>
            <w:hideMark/>
          </w:tcPr>
          <w:p w14:paraId="726892C3" w14:textId="77777777" w:rsidR="00733562" w:rsidRPr="00733562" w:rsidRDefault="00733562" w:rsidP="00733562">
            <w:pPr>
              <w:rPr>
                <w:rFonts w:eastAsia="Times New Roman" w:cstheme="minorHAnsi"/>
                <w:color w:val="000000"/>
                <w:sz w:val="20"/>
                <w:szCs w:val="20"/>
              </w:rPr>
            </w:pPr>
            <w:r w:rsidRPr="00733562">
              <w:rPr>
                <w:rFonts w:eastAsia="Times New Roman" w:cstheme="minorHAnsi"/>
                <w:color w:val="000000"/>
                <w:sz w:val="20"/>
                <w:szCs w:val="20"/>
              </w:rPr>
              <w:t xml:space="preserve">Allows an EMS provider to get a professional carry permit of the provider works with police tactical units.  Requires the provider to train with the tactical squad and to complete an appropriate training course.  Allows an employer to require an EMS provider who works with tactical squads to have a professional permit. </w:t>
            </w:r>
          </w:p>
        </w:tc>
        <w:tc>
          <w:tcPr>
            <w:tcW w:w="1245" w:type="dxa"/>
            <w:tcBorders>
              <w:top w:val="nil"/>
              <w:left w:val="nil"/>
              <w:bottom w:val="single" w:sz="4" w:space="0" w:color="auto"/>
              <w:right w:val="single" w:sz="4" w:space="0" w:color="auto"/>
            </w:tcBorders>
            <w:shd w:val="clear" w:color="auto" w:fill="auto"/>
            <w:vAlign w:val="bottom"/>
            <w:hideMark/>
          </w:tcPr>
          <w:p w14:paraId="30D342D2" w14:textId="77777777" w:rsidR="00733562" w:rsidRPr="00733562" w:rsidRDefault="00733562" w:rsidP="00733562">
            <w:pPr>
              <w:rPr>
                <w:rFonts w:eastAsia="Times New Roman" w:cstheme="minorHAnsi"/>
                <w:color w:val="000000"/>
                <w:sz w:val="20"/>
                <w:szCs w:val="20"/>
              </w:rPr>
            </w:pPr>
            <w:r w:rsidRPr="00733562">
              <w:rPr>
                <w:rFonts w:eastAsia="Times New Roman" w:cstheme="minorHAnsi"/>
                <w:color w:val="000000"/>
                <w:sz w:val="20"/>
                <w:szCs w:val="20"/>
              </w:rPr>
              <w:t>S-PASSED COMMITTEE          H-PASSED SUB</w:t>
            </w:r>
          </w:p>
        </w:tc>
        <w:tc>
          <w:tcPr>
            <w:tcW w:w="1059" w:type="dxa"/>
            <w:tcBorders>
              <w:top w:val="nil"/>
              <w:left w:val="nil"/>
              <w:bottom w:val="single" w:sz="4" w:space="0" w:color="auto"/>
              <w:right w:val="single" w:sz="4" w:space="0" w:color="auto"/>
            </w:tcBorders>
            <w:shd w:val="clear" w:color="auto" w:fill="auto"/>
            <w:vAlign w:val="center"/>
            <w:hideMark/>
          </w:tcPr>
          <w:p w14:paraId="33B72F0F" w14:textId="77777777" w:rsidR="00733562" w:rsidRPr="00733562" w:rsidRDefault="00733562" w:rsidP="00733562">
            <w:pPr>
              <w:jc w:val="center"/>
              <w:rPr>
                <w:rFonts w:eastAsia="Times New Roman" w:cstheme="minorHAnsi"/>
                <w:b/>
                <w:bCs/>
                <w:color w:val="000000"/>
                <w:sz w:val="20"/>
                <w:szCs w:val="20"/>
              </w:rPr>
            </w:pPr>
            <w:proofErr w:type="spellStart"/>
            <w:r w:rsidRPr="00733562">
              <w:rPr>
                <w:rFonts w:eastAsia="Times New Roman" w:cstheme="minorHAnsi"/>
                <w:b/>
                <w:bCs/>
                <w:color w:val="000000"/>
                <w:sz w:val="20"/>
                <w:szCs w:val="20"/>
              </w:rPr>
              <w:t>Nuetral</w:t>
            </w:r>
            <w:proofErr w:type="spellEnd"/>
          </w:p>
        </w:tc>
      </w:tr>
      <w:tr w:rsidR="00B131E1" w:rsidRPr="00733562" w14:paraId="263A339F" w14:textId="77777777" w:rsidTr="00B131E1">
        <w:trPr>
          <w:trHeight w:val="1200"/>
        </w:trPr>
        <w:tc>
          <w:tcPr>
            <w:tcW w:w="1565" w:type="dxa"/>
            <w:tcBorders>
              <w:top w:val="nil"/>
              <w:left w:val="single" w:sz="4" w:space="0" w:color="auto"/>
              <w:bottom w:val="single" w:sz="4" w:space="0" w:color="auto"/>
              <w:right w:val="single" w:sz="4" w:space="0" w:color="auto"/>
            </w:tcBorders>
            <w:shd w:val="clear" w:color="auto" w:fill="auto"/>
            <w:hideMark/>
          </w:tcPr>
          <w:p w14:paraId="12DA3236" w14:textId="77777777" w:rsidR="00733562" w:rsidRPr="00733562" w:rsidRDefault="00733562" w:rsidP="00733562">
            <w:pPr>
              <w:rPr>
                <w:rFonts w:eastAsia="Times New Roman" w:cstheme="minorHAnsi"/>
                <w:b/>
                <w:bCs/>
                <w:color w:val="000000"/>
                <w:sz w:val="20"/>
                <w:szCs w:val="20"/>
              </w:rPr>
            </w:pPr>
            <w:r w:rsidRPr="00733562">
              <w:rPr>
                <w:rFonts w:eastAsia="Times New Roman" w:cstheme="minorHAnsi"/>
                <w:b/>
                <w:bCs/>
                <w:color w:val="000000"/>
                <w:sz w:val="20"/>
                <w:szCs w:val="20"/>
              </w:rPr>
              <w:t>APPROACHING EMERGENCY VEHICLES</w:t>
            </w:r>
          </w:p>
        </w:tc>
        <w:tc>
          <w:tcPr>
            <w:tcW w:w="861" w:type="dxa"/>
            <w:tcBorders>
              <w:top w:val="nil"/>
              <w:left w:val="nil"/>
              <w:bottom w:val="single" w:sz="4" w:space="0" w:color="auto"/>
              <w:right w:val="single" w:sz="4" w:space="0" w:color="auto"/>
            </w:tcBorders>
            <w:shd w:val="clear" w:color="auto" w:fill="auto"/>
            <w:noWrap/>
            <w:hideMark/>
          </w:tcPr>
          <w:p w14:paraId="57C4F192" w14:textId="77777777" w:rsidR="00733562" w:rsidRPr="00733562" w:rsidRDefault="00733562" w:rsidP="00733562">
            <w:pPr>
              <w:jc w:val="center"/>
              <w:rPr>
                <w:rFonts w:eastAsia="Times New Roman" w:cstheme="minorHAnsi"/>
                <w:b/>
                <w:bCs/>
                <w:color w:val="0000FF"/>
                <w:sz w:val="20"/>
                <w:szCs w:val="20"/>
                <w:u w:val="single"/>
              </w:rPr>
            </w:pPr>
            <w:hyperlink r:id="rId10" w:history="1">
              <w:r w:rsidRPr="00733562">
                <w:rPr>
                  <w:rFonts w:eastAsia="Times New Roman" w:cstheme="minorHAnsi"/>
                  <w:b/>
                  <w:bCs/>
                  <w:color w:val="0000FF"/>
                  <w:sz w:val="20"/>
                  <w:szCs w:val="20"/>
                  <w:u w:val="single"/>
                </w:rPr>
                <w:t>SF 2016</w:t>
              </w:r>
            </w:hyperlink>
          </w:p>
        </w:tc>
        <w:tc>
          <w:tcPr>
            <w:tcW w:w="1349" w:type="dxa"/>
            <w:tcBorders>
              <w:top w:val="nil"/>
              <w:left w:val="nil"/>
              <w:bottom w:val="single" w:sz="4" w:space="0" w:color="auto"/>
              <w:right w:val="single" w:sz="4" w:space="0" w:color="auto"/>
            </w:tcBorders>
            <w:shd w:val="clear" w:color="auto" w:fill="auto"/>
            <w:hideMark/>
          </w:tcPr>
          <w:p w14:paraId="39745178" w14:textId="77777777" w:rsidR="00733562" w:rsidRPr="00733562" w:rsidRDefault="00733562" w:rsidP="00733562">
            <w:pPr>
              <w:rPr>
                <w:rFonts w:eastAsia="Times New Roman" w:cstheme="minorHAnsi"/>
                <w:b/>
                <w:bCs/>
                <w:sz w:val="20"/>
                <w:szCs w:val="20"/>
                <w:u w:val="single"/>
              </w:rPr>
            </w:pPr>
            <w:r w:rsidRPr="00733562">
              <w:rPr>
                <w:rFonts w:eastAsia="Times New Roman" w:cstheme="minorHAnsi"/>
                <w:b/>
                <w:bCs/>
                <w:sz w:val="20"/>
                <w:szCs w:val="20"/>
                <w:u w:val="single"/>
              </w:rPr>
              <w:t xml:space="preserve">Whiting (R)  </w:t>
            </w:r>
          </w:p>
        </w:tc>
        <w:tc>
          <w:tcPr>
            <w:tcW w:w="3832" w:type="dxa"/>
            <w:tcBorders>
              <w:top w:val="nil"/>
              <w:left w:val="nil"/>
              <w:bottom w:val="single" w:sz="4" w:space="0" w:color="auto"/>
              <w:right w:val="single" w:sz="4" w:space="0" w:color="auto"/>
            </w:tcBorders>
            <w:shd w:val="clear" w:color="auto" w:fill="auto"/>
            <w:hideMark/>
          </w:tcPr>
          <w:p w14:paraId="3E6643DB" w14:textId="77777777" w:rsidR="00733562" w:rsidRPr="00733562" w:rsidRDefault="00733562" w:rsidP="00733562">
            <w:pPr>
              <w:rPr>
                <w:rFonts w:eastAsia="Times New Roman" w:cstheme="minorHAnsi"/>
                <w:color w:val="000000"/>
                <w:sz w:val="20"/>
                <w:szCs w:val="20"/>
              </w:rPr>
            </w:pPr>
            <w:r w:rsidRPr="00733562">
              <w:rPr>
                <w:rFonts w:eastAsia="Times New Roman" w:cstheme="minorHAnsi"/>
                <w:color w:val="000000"/>
                <w:sz w:val="20"/>
                <w:szCs w:val="20"/>
              </w:rPr>
              <w:t xml:space="preserve">Requires a driver to reduce speed by at least 20 miles per hour under the speed limit when approaching an emergency vehicle on the side of the road, regardless of whether the driver changes lanes. </w:t>
            </w:r>
          </w:p>
        </w:tc>
        <w:tc>
          <w:tcPr>
            <w:tcW w:w="1245" w:type="dxa"/>
            <w:tcBorders>
              <w:top w:val="nil"/>
              <w:left w:val="nil"/>
              <w:bottom w:val="single" w:sz="4" w:space="0" w:color="auto"/>
              <w:right w:val="single" w:sz="4" w:space="0" w:color="auto"/>
            </w:tcBorders>
            <w:shd w:val="clear" w:color="auto" w:fill="auto"/>
            <w:vAlign w:val="bottom"/>
            <w:hideMark/>
          </w:tcPr>
          <w:p w14:paraId="74460B89" w14:textId="77777777" w:rsidR="00733562" w:rsidRPr="00733562" w:rsidRDefault="00733562" w:rsidP="00733562">
            <w:pPr>
              <w:rPr>
                <w:rFonts w:eastAsia="Times New Roman" w:cstheme="minorHAnsi"/>
                <w:color w:val="000000"/>
                <w:sz w:val="20"/>
                <w:szCs w:val="20"/>
              </w:rPr>
            </w:pPr>
            <w:r w:rsidRPr="00733562">
              <w:rPr>
                <w:rFonts w:eastAsia="Times New Roman" w:cstheme="minorHAnsi"/>
                <w:color w:val="000000"/>
                <w:sz w:val="20"/>
                <w:szCs w:val="20"/>
              </w:rPr>
              <w:t>PASSED SUB</w:t>
            </w:r>
          </w:p>
        </w:tc>
        <w:tc>
          <w:tcPr>
            <w:tcW w:w="1059" w:type="dxa"/>
            <w:tcBorders>
              <w:top w:val="nil"/>
              <w:left w:val="nil"/>
              <w:bottom w:val="single" w:sz="4" w:space="0" w:color="auto"/>
              <w:right w:val="single" w:sz="4" w:space="0" w:color="auto"/>
            </w:tcBorders>
            <w:shd w:val="clear" w:color="auto" w:fill="auto"/>
            <w:vAlign w:val="center"/>
            <w:hideMark/>
          </w:tcPr>
          <w:p w14:paraId="3E3584F3" w14:textId="77777777" w:rsidR="00733562" w:rsidRPr="00733562" w:rsidRDefault="00733562" w:rsidP="00733562">
            <w:pPr>
              <w:jc w:val="center"/>
              <w:rPr>
                <w:rFonts w:eastAsia="Times New Roman" w:cstheme="minorHAnsi"/>
                <w:b/>
                <w:bCs/>
                <w:color w:val="000000"/>
                <w:sz w:val="20"/>
                <w:szCs w:val="20"/>
              </w:rPr>
            </w:pPr>
            <w:r w:rsidRPr="00733562">
              <w:rPr>
                <w:rFonts w:eastAsia="Times New Roman" w:cstheme="minorHAnsi"/>
                <w:b/>
                <w:bCs/>
                <w:color w:val="000000"/>
                <w:sz w:val="20"/>
                <w:szCs w:val="20"/>
              </w:rPr>
              <w:t>NUETRAL</w:t>
            </w:r>
          </w:p>
        </w:tc>
      </w:tr>
      <w:tr w:rsidR="00B131E1" w:rsidRPr="00733562" w14:paraId="27A1EC60" w14:textId="77777777" w:rsidTr="00B131E1">
        <w:trPr>
          <w:trHeight w:val="900"/>
        </w:trPr>
        <w:tc>
          <w:tcPr>
            <w:tcW w:w="1565" w:type="dxa"/>
            <w:tcBorders>
              <w:top w:val="nil"/>
              <w:left w:val="single" w:sz="4" w:space="0" w:color="auto"/>
              <w:bottom w:val="single" w:sz="4" w:space="0" w:color="auto"/>
              <w:right w:val="single" w:sz="4" w:space="0" w:color="auto"/>
            </w:tcBorders>
            <w:shd w:val="clear" w:color="auto" w:fill="auto"/>
            <w:hideMark/>
          </w:tcPr>
          <w:p w14:paraId="21DB3055" w14:textId="77777777" w:rsidR="00733562" w:rsidRPr="00733562" w:rsidRDefault="00733562" w:rsidP="00733562">
            <w:pPr>
              <w:rPr>
                <w:rFonts w:eastAsia="Times New Roman" w:cstheme="minorHAnsi"/>
                <w:b/>
                <w:bCs/>
                <w:color w:val="000000"/>
                <w:sz w:val="20"/>
                <w:szCs w:val="20"/>
              </w:rPr>
            </w:pPr>
            <w:r w:rsidRPr="00733562">
              <w:rPr>
                <w:rFonts w:eastAsia="Times New Roman" w:cstheme="minorHAnsi"/>
                <w:b/>
                <w:bCs/>
                <w:color w:val="000000"/>
                <w:sz w:val="20"/>
                <w:szCs w:val="20"/>
              </w:rPr>
              <w:t xml:space="preserve">CHILD SEAT BELTS </w:t>
            </w:r>
          </w:p>
        </w:tc>
        <w:tc>
          <w:tcPr>
            <w:tcW w:w="861" w:type="dxa"/>
            <w:tcBorders>
              <w:top w:val="nil"/>
              <w:left w:val="nil"/>
              <w:bottom w:val="single" w:sz="4" w:space="0" w:color="auto"/>
              <w:right w:val="single" w:sz="4" w:space="0" w:color="auto"/>
            </w:tcBorders>
            <w:shd w:val="clear" w:color="auto" w:fill="auto"/>
            <w:hideMark/>
          </w:tcPr>
          <w:p w14:paraId="70D9F0FC" w14:textId="77777777" w:rsidR="00733562" w:rsidRPr="00733562" w:rsidRDefault="00733562" w:rsidP="00733562">
            <w:pPr>
              <w:jc w:val="center"/>
              <w:rPr>
                <w:rFonts w:eastAsia="Times New Roman" w:cstheme="minorHAnsi"/>
                <w:b/>
                <w:bCs/>
                <w:color w:val="0000FF"/>
                <w:sz w:val="20"/>
                <w:szCs w:val="20"/>
                <w:u w:val="single"/>
              </w:rPr>
            </w:pPr>
            <w:hyperlink r:id="rId11" w:history="1">
              <w:r w:rsidRPr="00733562">
                <w:rPr>
                  <w:rFonts w:eastAsia="Times New Roman" w:cstheme="minorHAnsi"/>
                  <w:b/>
                  <w:bCs/>
                  <w:color w:val="0000FF"/>
                  <w:sz w:val="20"/>
                  <w:szCs w:val="20"/>
                  <w:u w:val="single"/>
                </w:rPr>
                <w:t>SF 2012 and HF 2003</w:t>
              </w:r>
            </w:hyperlink>
          </w:p>
        </w:tc>
        <w:tc>
          <w:tcPr>
            <w:tcW w:w="1349" w:type="dxa"/>
            <w:tcBorders>
              <w:top w:val="nil"/>
              <w:left w:val="nil"/>
              <w:bottom w:val="single" w:sz="4" w:space="0" w:color="auto"/>
              <w:right w:val="single" w:sz="4" w:space="0" w:color="auto"/>
            </w:tcBorders>
            <w:shd w:val="clear" w:color="auto" w:fill="auto"/>
            <w:hideMark/>
          </w:tcPr>
          <w:p w14:paraId="73FEF804" w14:textId="77777777" w:rsidR="00733562" w:rsidRPr="00733562" w:rsidRDefault="00733562" w:rsidP="00733562">
            <w:pPr>
              <w:rPr>
                <w:rFonts w:eastAsia="Times New Roman" w:cstheme="minorHAnsi"/>
                <w:b/>
                <w:bCs/>
                <w:sz w:val="20"/>
                <w:szCs w:val="20"/>
                <w:u w:val="single"/>
              </w:rPr>
            </w:pPr>
            <w:r w:rsidRPr="00733562">
              <w:rPr>
                <w:rFonts w:eastAsia="Times New Roman" w:cstheme="minorHAnsi"/>
                <w:b/>
                <w:bCs/>
                <w:sz w:val="20"/>
                <w:szCs w:val="20"/>
                <w:u w:val="single"/>
              </w:rPr>
              <w:t>Whiting (</w:t>
            </w:r>
            <w:proofErr w:type="gramStart"/>
            <w:r w:rsidRPr="00733562">
              <w:rPr>
                <w:rFonts w:eastAsia="Times New Roman" w:cstheme="minorHAnsi"/>
                <w:b/>
                <w:bCs/>
                <w:sz w:val="20"/>
                <w:szCs w:val="20"/>
                <w:u w:val="single"/>
              </w:rPr>
              <w:t>R)  Jones</w:t>
            </w:r>
            <w:proofErr w:type="gramEnd"/>
            <w:r w:rsidRPr="00733562">
              <w:rPr>
                <w:rFonts w:eastAsia="Times New Roman" w:cstheme="minorHAnsi"/>
                <w:b/>
                <w:bCs/>
                <w:sz w:val="20"/>
                <w:szCs w:val="20"/>
                <w:u w:val="single"/>
              </w:rPr>
              <w:t xml:space="preserve"> (R), </w:t>
            </w:r>
            <w:proofErr w:type="spellStart"/>
            <w:r w:rsidRPr="00733562">
              <w:rPr>
                <w:rFonts w:eastAsia="Times New Roman" w:cstheme="minorHAnsi"/>
                <w:b/>
                <w:bCs/>
                <w:sz w:val="20"/>
                <w:szCs w:val="20"/>
                <w:u w:val="single"/>
              </w:rPr>
              <w:t>Thorup</w:t>
            </w:r>
            <w:proofErr w:type="spellEnd"/>
            <w:r w:rsidRPr="00733562">
              <w:rPr>
                <w:rFonts w:eastAsia="Times New Roman" w:cstheme="minorHAnsi"/>
                <w:b/>
                <w:bCs/>
                <w:sz w:val="20"/>
                <w:szCs w:val="20"/>
                <w:u w:val="single"/>
              </w:rPr>
              <w:t xml:space="preserve"> (R)</w:t>
            </w:r>
          </w:p>
        </w:tc>
        <w:tc>
          <w:tcPr>
            <w:tcW w:w="3832" w:type="dxa"/>
            <w:tcBorders>
              <w:top w:val="nil"/>
              <w:left w:val="nil"/>
              <w:bottom w:val="single" w:sz="4" w:space="0" w:color="auto"/>
              <w:right w:val="single" w:sz="4" w:space="0" w:color="auto"/>
            </w:tcBorders>
            <w:shd w:val="clear" w:color="auto" w:fill="auto"/>
            <w:hideMark/>
          </w:tcPr>
          <w:p w14:paraId="177DB70E" w14:textId="77777777" w:rsidR="00733562" w:rsidRPr="00733562" w:rsidRDefault="00733562" w:rsidP="00733562">
            <w:pPr>
              <w:rPr>
                <w:rFonts w:eastAsia="Times New Roman" w:cstheme="minorHAnsi"/>
                <w:color w:val="000000"/>
                <w:sz w:val="20"/>
                <w:szCs w:val="20"/>
              </w:rPr>
            </w:pPr>
            <w:r w:rsidRPr="00733562">
              <w:rPr>
                <w:rFonts w:eastAsia="Times New Roman" w:cstheme="minorHAnsi"/>
                <w:color w:val="000000"/>
                <w:sz w:val="20"/>
                <w:szCs w:val="20"/>
              </w:rPr>
              <w:t xml:space="preserve">Strikes an exception which allows some children to be in the back seat of a car without wearing a seat belt/child restraint system. </w:t>
            </w:r>
          </w:p>
        </w:tc>
        <w:tc>
          <w:tcPr>
            <w:tcW w:w="1245" w:type="dxa"/>
            <w:tcBorders>
              <w:top w:val="nil"/>
              <w:left w:val="nil"/>
              <w:bottom w:val="single" w:sz="4" w:space="0" w:color="auto"/>
              <w:right w:val="single" w:sz="4" w:space="0" w:color="auto"/>
            </w:tcBorders>
            <w:shd w:val="clear" w:color="auto" w:fill="auto"/>
            <w:vAlign w:val="bottom"/>
            <w:hideMark/>
          </w:tcPr>
          <w:p w14:paraId="4CE44277" w14:textId="77777777" w:rsidR="00733562" w:rsidRPr="00733562" w:rsidRDefault="00733562" w:rsidP="00733562">
            <w:pPr>
              <w:rPr>
                <w:rFonts w:eastAsia="Times New Roman" w:cstheme="minorHAnsi"/>
                <w:color w:val="000000"/>
                <w:sz w:val="20"/>
                <w:szCs w:val="20"/>
              </w:rPr>
            </w:pPr>
            <w:r w:rsidRPr="00733562">
              <w:rPr>
                <w:rFonts w:eastAsia="Times New Roman" w:cstheme="minorHAnsi"/>
                <w:color w:val="000000"/>
                <w:sz w:val="20"/>
                <w:szCs w:val="20"/>
              </w:rPr>
              <w:t>S-PASSED SUB       H-PASSED SUB</w:t>
            </w:r>
          </w:p>
        </w:tc>
        <w:tc>
          <w:tcPr>
            <w:tcW w:w="1059" w:type="dxa"/>
            <w:tcBorders>
              <w:top w:val="nil"/>
              <w:left w:val="nil"/>
              <w:bottom w:val="single" w:sz="4" w:space="0" w:color="auto"/>
              <w:right w:val="single" w:sz="4" w:space="0" w:color="auto"/>
            </w:tcBorders>
            <w:shd w:val="clear" w:color="auto" w:fill="auto"/>
            <w:vAlign w:val="center"/>
            <w:hideMark/>
          </w:tcPr>
          <w:p w14:paraId="6BD6B9C7" w14:textId="77777777" w:rsidR="00733562" w:rsidRPr="00733562" w:rsidRDefault="00733562" w:rsidP="00733562">
            <w:pPr>
              <w:jc w:val="center"/>
              <w:rPr>
                <w:rFonts w:eastAsia="Times New Roman" w:cstheme="minorHAnsi"/>
                <w:b/>
                <w:bCs/>
                <w:color w:val="000000"/>
                <w:sz w:val="20"/>
                <w:szCs w:val="20"/>
              </w:rPr>
            </w:pPr>
            <w:r w:rsidRPr="00733562">
              <w:rPr>
                <w:rFonts w:eastAsia="Times New Roman" w:cstheme="minorHAnsi"/>
                <w:b/>
                <w:bCs/>
                <w:color w:val="000000"/>
                <w:sz w:val="20"/>
                <w:szCs w:val="20"/>
              </w:rPr>
              <w:t>SUPPORT</w:t>
            </w:r>
          </w:p>
        </w:tc>
      </w:tr>
      <w:tr w:rsidR="00B131E1" w:rsidRPr="00733562" w14:paraId="07F535D2" w14:textId="77777777" w:rsidTr="00B131E1">
        <w:trPr>
          <w:trHeight w:val="900"/>
        </w:trPr>
        <w:tc>
          <w:tcPr>
            <w:tcW w:w="1565" w:type="dxa"/>
            <w:tcBorders>
              <w:top w:val="nil"/>
              <w:left w:val="single" w:sz="4" w:space="0" w:color="auto"/>
              <w:bottom w:val="single" w:sz="4" w:space="0" w:color="auto"/>
              <w:right w:val="single" w:sz="4" w:space="0" w:color="auto"/>
            </w:tcBorders>
            <w:shd w:val="clear" w:color="auto" w:fill="auto"/>
            <w:hideMark/>
          </w:tcPr>
          <w:p w14:paraId="09F5D3B4" w14:textId="77777777" w:rsidR="00733562" w:rsidRPr="00733562" w:rsidRDefault="00733562" w:rsidP="00733562">
            <w:pPr>
              <w:rPr>
                <w:rFonts w:eastAsia="Times New Roman" w:cstheme="minorHAnsi"/>
                <w:b/>
                <w:bCs/>
                <w:color w:val="000000"/>
                <w:sz w:val="20"/>
                <w:szCs w:val="20"/>
              </w:rPr>
            </w:pPr>
            <w:r w:rsidRPr="00733562">
              <w:rPr>
                <w:rFonts w:eastAsia="Times New Roman" w:cstheme="minorHAnsi"/>
                <w:b/>
                <w:bCs/>
                <w:color w:val="000000"/>
                <w:sz w:val="20"/>
                <w:szCs w:val="20"/>
              </w:rPr>
              <w:t>GUNS &amp; SCHOOL TRANSPORTS</w:t>
            </w:r>
          </w:p>
        </w:tc>
        <w:tc>
          <w:tcPr>
            <w:tcW w:w="861" w:type="dxa"/>
            <w:tcBorders>
              <w:top w:val="nil"/>
              <w:left w:val="nil"/>
              <w:bottom w:val="single" w:sz="4" w:space="0" w:color="auto"/>
              <w:right w:val="single" w:sz="4" w:space="0" w:color="auto"/>
            </w:tcBorders>
            <w:shd w:val="clear" w:color="auto" w:fill="auto"/>
            <w:noWrap/>
            <w:hideMark/>
          </w:tcPr>
          <w:p w14:paraId="36C7560A" w14:textId="77777777" w:rsidR="00733562" w:rsidRPr="00733562" w:rsidRDefault="00733562" w:rsidP="00733562">
            <w:pPr>
              <w:jc w:val="center"/>
              <w:rPr>
                <w:rFonts w:eastAsia="Times New Roman" w:cstheme="minorHAnsi"/>
                <w:b/>
                <w:bCs/>
                <w:color w:val="0000FF"/>
                <w:sz w:val="20"/>
                <w:szCs w:val="20"/>
                <w:u w:val="single"/>
              </w:rPr>
            </w:pPr>
            <w:hyperlink r:id="rId12" w:history="1">
              <w:r w:rsidRPr="00733562">
                <w:rPr>
                  <w:rFonts w:eastAsia="Times New Roman" w:cstheme="minorHAnsi"/>
                  <w:b/>
                  <w:bCs/>
                  <w:color w:val="0000FF"/>
                  <w:sz w:val="20"/>
                  <w:szCs w:val="20"/>
                  <w:u w:val="single"/>
                </w:rPr>
                <w:t>SF 116</w:t>
              </w:r>
            </w:hyperlink>
          </w:p>
        </w:tc>
        <w:tc>
          <w:tcPr>
            <w:tcW w:w="1349" w:type="dxa"/>
            <w:tcBorders>
              <w:top w:val="nil"/>
              <w:left w:val="nil"/>
              <w:bottom w:val="single" w:sz="4" w:space="0" w:color="auto"/>
              <w:right w:val="single" w:sz="4" w:space="0" w:color="auto"/>
            </w:tcBorders>
            <w:shd w:val="clear" w:color="auto" w:fill="auto"/>
            <w:noWrap/>
            <w:hideMark/>
          </w:tcPr>
          <w:p w14:paraId="183C9993" w14:textId="77777777" w:rsidR="00733562" w:rsidRPr="00733562" w:rsidRDefault="00733562" w:rsidP="00733562">
            <w:pPr>
              <w:rPr>
                <w:rFonts w:eastAsia="Times New Roman" w:cstheme="minorHAnsi"/>
                <w:b/>
                <w:bCs/>
                <w:sz w:val="20"/>
                <w:szCs w:val="20"/>
                <w:u w:val="single"/>
              </w:rPr>
            </w:pPr>
            <w:r w:rsidRPr="00733562">
              <w:rPr>
                <w:rFonts w:eastAsia="Times New Roman" w:cstheme="minorHAnsi"/>
                <w:b/>
                <w:bCs/>
                <w:sz w:val="20"/>
                <w:szCs w:val="20"/>
                <w:u w:val="single"/>
              </w:rPr>
              <w:t>Schultz (R)</w:t>
            </w:r>
          </w:p>
        </w:tc>
        <w:tc>
          <w:tcPr>
            <w:tcW w:w="3832" w:type="dxa"/>
            <w:tcBorders>
              <w:top w:val="nil"/>
              <w:left w:val="nil"/>
              <w:bottom w:val="single" w:sz="4" w:space="0" w:color="auto"/>
              <w:right w:val="single" w:sz="4" w:space="0" w:color="auto"/>
            </w:tcBorders>
            <w:shd w:val="clear" w:color="auto" w:fill="auto"/>
            <w:hideMark/>
          </w:tcPr>
          <w:p w14:paraId="67DC4B01" w14:textId="77777777" w:rsidR="00733562" w:rsidRPr="00733562" w:rsidRDefault="00733562" w:rsidP="00733562">
            <w:pPr>
              <w:rPr>
                <w:rFonts w:eastAsia="Times New Roman" w:cstheme="minorHAnsi"/>
                <w:color w:val="000000"/>
                <w:sz w:val="20"/>
                <w:szCs w:val="20"/>
              </w:rPr>
            </w:pPr>
            <w:r w:rsidRPr="00733562">
              <w:rPr>
                <w:rFonts w:eastAsia="Times New Roman" w:cstheme="minorHAnsi"/>
                <w:color w:val="000000"/>
                <w:sz w:val="20"/>
                <w:szCs w:val="20"/>
              </w:rPr>
              <w:t>An Act relating to going armed with, carrying, or transporting a firearm when transporting a person to or from a school or delivering an item to the school</w:t>
            </w:r>
          </w:p>
        </w:tc>
        <w:tc>
          <w:tcPr>
            <w:tcW w:w="1245" w:type="dxa"/>
            <w:tcBorders>
              <w:top w:val="nil"/>
              <w:left w:val="nil"/>
              <w:bottom w:val="single" w:sz="4" w:space="0" w:color="auto"/>
              <w:right w:val="single" w:sz="4" w:space="0" w:color="auto"/>
            </w:tcBorders>
            <w:shd w:val="clear" w:color="auto" w:fill="auto"/>
            <w:vAlign w:val="bottom"/>
            <w:hideMark/>
          </w:tcPr>
          <w:p w14:paraId="093664D2" w14:textId="77777777" w:rsidR="00733562" w:rsidRPr="00733562" w:rsidRDefault="00733562" w:rsidP="00733562">
            <w:pPr>
              <w:rPr>
                <w:rFonts w:eastAsia="Times New Roman" w:cstheme="minorHAnsi"/>
                <w:color w:val="000000"/>
                <w:sz w:val="20"/>
                <w:szCs w:val="20"/>
              </w:rPr>
            </w:pPr>
            <w:r w:rsidRPr="00733562">
              <w:rPr>
                <w:rFonts w:eastAsia="Times New Roman" w:cstheme="minorHAnsi"/>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14:paraId="06C67EA5" w14:textId="77777777" w:rsidR="00733562" w:rsidRPr="00733562" w:rsidRDefault="00733562" w:rsidP="00733562">
            <w:pPr>
              <w:jc w:val="center"/>
              <w:rPr>
                <w:rFonts w:eastAsia="Times New Roman" w:cstheme="minorHAnsi"/>
                <w:b/>
                <w:bCs/>
                <w:color w:val="000000"/>
                <w:sz w:val="20"/>
                <w:szCs w:val="20"/>
              </w:rPr>
            </w:pPr>
            <w:r w:rsidRPr="00733562">
              <w:rPr>
                <w:rFonts w:eastAsia="Times New Roman" w:cstheme="minorHAnsi"/>
                <w:b/>
                <w:bCs/>
                <w:color w:val="000000"/>
                <w:sz w:val="20"/>
                <w:szCs w:val="20"/>
              </w:rPr>
              <w:t>NUETRAL</w:t>
            </w:r>
          </w:p>
        </w:tc>
      </w:tr>
      <w:tr w:rsidR="00B131E1" w:rsidRPr="00733562" w14:paraId="666107CC" w14:textId="77777777" w:rsidTr="00B131E1">
        <w:trPr>
          <w:trHeight w:val="900"/>
        </w:trPr>
        <w:tc>
          <w:tcPr>
            <w:tcW w:w="1565" w:type="dxa"/>
            <w:tcBorders>
              <w:top w:val="nil"/>
              <w:left w:val="single" w:sz="4" w:space="0" w:color="auto"/>
              <w:bottom w:val="single" w:sz="4" w:space="0" w:color="auto"/>
              <w:right w:val="single" w:sz="4" w:space="0" w:color="auto"/>
            </w:tcBorders>
            <w:shd w:val="clear" w:color="auto" w:fill="auto"/>
            <w:hideMark/>
          </w:tcPr>
          <w:p w14:paraId="651E5D67" w14:textId="77777777" w:rsidR="00733562" w:rsidRPr="00733562" w:rsidRDefault="00733562" w:rsidP="00733562">
            <w:pPr>
              <w:rPr>
                <w:rFonts w:eastAsia="Times New Roman" w:cstheme="minorHAnsi"/>
                <w:b/>
                <w:bCs/>
                <w:color w:val="000000"/>
                <w:sz w:val="20"/>
                <w:szCs w:val="20"/>
              </w:rPr>
            </w:pPr>
            <w:r w:rsidRPr="00733562">
              <w:rPr>
                <w:rFonts w:eastAsia="Times New Roman" w:cstheme="minorHAnsi"/>
                <w:b/>
                <w:bCs/>
                <w:color w:val="000000"/>
                <w:sz w:val="20"/>
                <w:szCs w:val="20"/>
              </w:rPr>
              <w:t>CARRYING ON SCHOOL GROUNDS</w:t>
            </w:r>
          </w:p>
        </w:tc>
        <w:tc>
          <w:tcPr>
            <w:tcW w:w="861" w:type="dxa"/>
            <w:tcBorders>
              <w:top w:val="nil"/>
              <w:left w:val="nil"/>
              <w:bottom w:val="single" w:sz="4" w:space="0" w:color="auto"/>
              <w:right w:val="single" w:sz="4" w:space="0" w:color="auto"/>
            </w:tcBorders>
            <w:shd w:val="clear" w:color="auto" w:fill="auto"/>
            <w:noWrap/>
            <w:hideMark/>
          </w:tcPr>
          <w:p w14:paraId="58F22763" w14:textId="77777777" w:rsidR="00733562" w:rsidRPr="00733562" w:rsidRDefault="00733562" w:rsidP="00733562">
            <w:pPr>
              <w:jc w:val="center"/>
              <w:rPr>
                <w:rFonts w:eastAsia="Times New Roman" w:cstheme="minorHAnsi"/>
                <w:b/>
                <w:bCs/>
                <w:color w:val="0000FF"/>
                <w:sz w:val="20"/>
                <w:szCs w:val="20"/>
                <w:u w:val="single"/>
              </w:rPr>
            </w:pPr>
            <w:hyperlink r:id="rId13" w:history="1">
              <w:r w:rsidRPr="00733562">
                <w:rPr>
                  <w:rFonts w:eastAsia="Times New Roman" w:cstheme="minorHAnsi"/>
                  <w:b/>
                  <w:bCs/>
                  <w:color w:val="0000FF"/>
                  <w:sz w:val="20"/>
                  <w:szCs w:val="20"/>
                  <w:u w:val="single"/>
                </w:rPr>
                <w:t>SF 115</w:t>
              </w:r>
            </w:hyperlink>
          </w:p>
        </w:tc>
        <w:tc>
          <w:tcPr>
            <w:tcW w:w="1349" w:type="dxa"/>
            <w:tcBorders>
              <w:top w:val="nil"/>
              <w:left w:val="nil"/>
              <w:bottom w:val="single" w:sz="4" w:space="0" w:color="auto"/>
              <w:right w:val="single" w:sz="4" w:space="0" w:color="auto"/>
            </w:tcBorders>
            <w:shd w:val="clear" w:color="auto" w:fill="auto"/>
            <w:noWrap/>
            <w:hideMark/>
          </w:tcPr>
          <w:p w14:paraId="5CDDDB2D" w14:textId="77777777" w:rsidR="00733562" w:rsidRPr="00733562" w:rsidRDefault="00733562" w:rsidP="00733562">
            <w:pPr>
              <w:rPr>
                <w:rFonts w:eastAsia="Times New Roman" w:cstheme="minorHAnsi"/>
                <w:b/>
                <w:bCs/>
                <w:sz w:val="20"/>
                <w:szCs w:val="20"/>
                <w:u w:val="single"/>
              </w:rPr>
            </w:pPr>
            <w:proofErr w:type="spellStart"/>
            <w:r w:rsidRPr="00733562">
              <w:rPr>
                <w:rFonts w:eastAsia="Times New Roman" w:cstheme="minorHAnsi"/>
                <w:b/>
                <w:bCs/>
                <w:sz w:val="20"/>
                <w:szCs w:val="20"/>
                <w:u w:val="single"/>
              </w:rPr>
              <w:t>Zaun</w:t>
            </w:r>
            <w:proofErr w:type="spellEnd"/>
            <w:r w:rsidRPr="00733562">
              <w:rPr>
                <w:rFonts w:eastAsia="Times New Roman" w:cstheme="minorHAnsi"/>
                <w:b/>
                <w:bCs/>
                <w:sz w:val="20"/>
                <w:szCs w:val="20"/>
                <w:u w:val="single"/>
              </w:rPr>
              <w:t xml:space="preserve"> (R)</w:t>
            </w:r>
          </w:p>
        </w:tc>
        <w:tc>
          <w:tcPr>
            <w:tcW w:w="3832" w:type="dxa"/>
            <w:tcBorders>
              <w:top w:val="nil"/>
              <w:left w:val="nil"/>
              <w:bottom w:val="single" w:sz="4" w:space="0" w:color="auto"/>
              <w:right w:val="single" w:sz="4" w:space="0" w:color="auto"/>
            </w:tcBorders>
            <w:shd w:val="clear" w:color="auto" w:fill="auto"/>
            <w:hideMark/>
          </w:tcPr>
          <w:p w14:paraId="462E41DC" w14:textId="77777777" w:rsidR="00733562" w:rsidRPr="00733562" w:rsidRDefault="00733562" w:rsidP="00733562">
            <w:pPr>
              <w:rPr>
                <w:rFonts w:eastAsia="Times New Roman" w:cstheme="minorHAnsi"/>
                <w:color w:val="000000"/>
                <w:sz w:val="20"/>
                <w:szCs w:val="20"/>
              </w:rPr>
            </w:pPr>
            <w:bookmarkStart w:id="1" w:name="RANGE!D7"/>
            <w:r w:rsidRPr="00733562">
              <w:rPr>
                <w:rFonts w:eastAsia="Times New Roman" w:cstheme="minorHAnsi"/>
                <w:color w:val="000000"/>
                <w:sz w:val="20"/>
                <w:szCs w:val="20"/>
              </w:rPr>
              <w:t xml:space="preserve">An Act relating to peace officers, reserve peace officers, </w:t>
            </w:r>
            <w:proofErr w:type="gramStart"/>
            <w:r w:rsidRPr="00733562">
              <w:rPr>
                <w:rFonts w:eastAsia="Times New Roman" w:cstheme="minorHAnsi"/>
                <w:color w:val="000000"/>
                <w:sz w:val="20"/>
                <w:szCs w:val="20"/>
              </w:rPr>
              <w:t>and  federal</w:t>
            </w:r>
            <w:proofErr w:type="gramEnd"/>
            <w:r w:rsidRPr="00733562">
              <w:rPr>
                <w:rFonts w:eastAsia="Times New Roman" w:cstheme="minorHAnsi"/>
                <w:color w:val="000000"/>
                <w:sz w:val="20"/>
                <w:szCs w:val="20"/>
              </w:rPr>
              <w:t xml:space="preserve"> officers going armed with, carrying, or transporting  a firearm on school grounds.</w:t>
            </w:r>
            <w:bookmarkEnd w:id="1"/>
          </w:p>
        </w:tc>
        <w:tc>
          <w:tcPr>
            <w:tcW w:w="1245" w:type="dxa"/>
            <w:tcBorders>
              <w:top w:val="nil"/>
              <w:left w:val="nil"/>
              <w:bottom w:val="single" w:sz="4" w:space="0" w:color="auto"/>
              <w:right w:val="single" w:sz="4" w:space="0" w:color="auto"/>
            </w:tcBorders>
            <w:shd w:val="clear" w:color="auto" w:fill="auto"/>
            <w:vAlign w:val="bottom"/>
            <w:hideMark/>
          </w:tcPr>
          <w:p w14:paraId="77A18011" w14:textId="77777777" w:rsidR="00733562" w:rsidRPr="00733562" w:rsidRDefault="00733562" w:rsidP="00733562">
            <w:pPr>
              <w:rPr>
                <w:rFonts w:eastAsia="Times New Roman" w:cstheme="minorHAnsi"/>
                <w:color w:val="000000"/>
                <w:sz w:val="20"/>
                <w:szCs w:val="20"/>
              </w:rPr>
            </w:pPr>
            <w:r w:rsidRPr="00733562">
              <w:rPr>
                <w:rFonts w:eastAsia="Times New Roman" w:cstheme="minorHAnsi"/>
                <w:color w:val="000000"/>
                <w:sz w:val="20"/>
                <w:szCs w:val="20"/>
              </w:rPr>
              <w:t>PASSED SUB</w:t>
            </w:r>
          </w:p>
        </w:tc>
        <w:tc>
          <w:tcPr>
            <w:tcW w:w="1059" w:type="dxa"/>
            <w:tcBorders>
              <w:top w:val="nil"/>
              <w:left w:val="nil"/>
              <w:bottom w:val="single" w:sz="4" w:space="0" w:color="auto"/>
              <w:right w:val="single" w:sz="4" w:space="0" w:color="auto"/>
            </w:tcBorders>
            <w:shd w:val="clear" w:color="auto" w:fill="auto"/>
            <w:vAlign w:val="center"/>
            <w:hideMark/>
          </w:tcPr>
          <w:p w14:paraId="09BB02A4" w14:textId="77777777" w:rsidR="00733562" w:rsidRPr="00733562" w:rsidRDefault="00733562" w:rsidP="00733562">
            <w:pPr>
              <w:jc w:val="center"/>
              <w:rPr>
                <w:rFonts w:eastAsia="Times New Roman" w:cstheme="minorHAnsi"/>
                <w:b/>
                <w:bCs/>
                <w:color w:val="000000"/>
                <w:sz w:val="20"/>
                <w:szCs w:val="20"/>
              </w:rPr>
            </w:pPr>
            <w:r w:rsidRPr="00733562">
              <w:rPr>
                <w:rFonts w:eastAsia="Times New Roman" w:cstheme="minorHAnsi"/>
                <w:b/>
                <w:bCs/>
                <w:color w:val="000000"/>
                <w:sz w:val="20"/>
                <w:szCs w:val="20"/>
              </w:rPr>
              <w:t>SUPPORT</w:t>
            </w:r>
          </w:p>
        </w:tc>
      </w:tr>
      <w:tr w:rsidR="00B131E1" w:rsidRPr="00733562" w14:paraId="57BB60A2" w14:textId="77777777" w:rsidTr="00B131E1">
        <w:trPr>
          <w:trHeight w:val="900"/>
        </w:trPr>
        <w:tc>
          <w:tcPr>
            <w:tcW w:w="1565" w:type="dxa"/>
            <w:tcBorders>
              <w:top w:val="nil"/>
              <w:left w:val="single" w:sz="4" w:space="0" w:color="auto"/>
              <w:bottom w:val="single" w:sz="4" w:space="0" w:color="auto"/>
              <w:right w:val="single" w:sz="4" w:space="0" w:color="auto"/>
            </w:tcBorders>
            <w:shd w:val="clear" w:color="auto" w:fill="auto"/>
            <w:hideMark/>
          </w:tcPr>
          <w:p w14:paraId="3374FC1F" w14:textId="77777777" w:rsidR="00733562" w:rsidRPr="00733562" w:rsidRDefault="00733562" w:rsidP="00733562">
            <w:pPr>
              <w:rPr>
                <w:rFonts w:eastAsia="Times New Roman" w:cstheme="minorHAnsi"/>
                <w:b/>
                <w:bCs/>
                <w:color w:val="000000"/>
                <w:sz w:val="20"/>
                <w:szCs w:val="20"/>
              </w:rPr>
            </w:pPr>
            <w:r w:rsidRPr="00733562">
              <w:rPr>
                <w:rFonts w:eastAsia="Times New Roman" w:cstheme="minorHAnsi"/>
                <w:b/>
                <w:bCs/>
                <w:color w:val="000000"/>
                <w:sz w:val="20"/>
                <w:szCs w:val="20"/>
              </w:rPr>
              <w:t>CARRYING GUNS TO WORK</w:t>
            </w:r>
          </w:p>
        </w:tc>
        <w:tc>
          <w:tcPr>
            <w:tcW w:w="861" w:type="dxa"/>
            <w:tcBorders>
              <w:top w:val="nil"/>
              <w:left w:val="nil"/>
              <w:bottom w:val="single" w:sz="4" w:space="0" w:color="auto"/>
              <w:right w:val="single" w:sz="4" w:space="0" w:color="auto"/>
            </w:tcBorders>
            <w:shd w:val="clear" w:color="auto" w:fill="auto"/>
            <w:noWrap/>
            <w:hideMark/>
          </w:tcPr>
          <w:p w14:paraId="29F8F107" w14:textId="77777777" w:rsidR="00733562" w:rsidRPr="00733562" w:rsidRDefault="00733562" w:rsidP="00733562">
            <w:pPr>
              <w:jc w:val="center"/>
              <w:rPr>
                <w:rFonts w:eastAsia="Times New Roman" w:cstheme="minorHAnsi"/>
                <w:b/>
                <w:bCs/>
                <w:color w:val="0000FF"/>
                <w:sz w:val="20"/>
                <w:szCs w:val="20"/>
                <w:u w:val="single"/>
              </w:rPr>
            </w:pPr>
            <w:hyperlink r:id="rId14" w:history="1">
              <w:r w:rsidRPr="00733562">
                <w:rPr>
                  <w:rFonts w:eastAsia="Times New Roman" w:cstheme="minorHAnsi"/>
                  <w:b/>
                  <w:bCs/>
                  <w:color w:val="0000FF"/>
                  <w:sz w:val="20"/>
                  <w:szCs w:val="20"/>
                  <w:u w:val="single"/>
                </w:rPr>
                <w:t>SF 459</w:t>
              </w:r>
            </w:hyperlink>
          </w:p>
        </w:tc>
        <w:tc>
          <w:tcPr>
            <w:tcW w:w="1349" w:type="dxa"/>
            <w:tcBorders>
              <w:top w:val="nil"/>
              <w:left w:val="nil"/>
              <w:bottom w:val="single" w:sz="4" w:space="0" w:color="auto"/>
              <w:right w:val="single" w:sz="4" w:space="0" w:color="auto"/>
            </w:tcBorders>
            <w:shd w:val="clear" w:color="auto" w:fill="auto"/>
            <w:noWrap/>
            <w:hideMark/>
          </w:tcPr>
          <w:p w14:paraId="4E43631F" w14:textId="77777777" w:rsidR="00733562" w:rsidRPr="00733562" w:rsidRDefault="00733562" w:rsidP="00733562">
            <w:pPr>
              <w:rPr>
                <w:rFonts w:eastAsia="Times New Roman" w:cstheme="minorHAnsi"/>
                <w:b/>
                <w:bCs/>
                <w:sz w:val="20"/>
                <w:szCs w:val="20"/>
                <w:u w:val="single"/>
              </w:rPr>
            </w:pPr>
            <w:proofErr w:type="spellStart"/>
            <w:r w:rsidRPr="00733562">
              <w:rPr>
                <w:rFonts w:eastAsia="Times New Roman" w:cstheme="minorHAnsi"/>
                <w:b/>
                <w:bCs/>
                <w:sz w:val="20"/>
                <w:szCs w:val="20"/>
                <w:u w:val="single"/>
              </w:rPr>
              <w:t>Zaun</w:t>
            </w:r>
            <w:proofErr w:type="spellEnd"/>
            <w:r w:rsidRPr="00733562">
              <w:rPr>
                <w:rFonts w:eastAsia="Times New Roman" w:cstheme="minorHAnsi"/>
                <w:b/>
                <w:bCs/>
                <w:sz w:val="20"/>
                <w:szCs w:val="20"/>
                <w:u w:val="single"/>
              </w:rPr>
              <w:t xml:space="preserve"> (R)</w:t>
            </w:r>
          </w:p>
        </w:tc>
        <w:tc>
          <w:tcPr>
            <w:tcW w:w="3832" w:type="dxa"/>
            <w:tcBorders>
              <w:top w:val="nil"/>
              <w:left w:val="nil"/>
              <w:bottom w:val="single" w:sz="4" w:space="0" w:color="auto"/>
              <w:right w:val="single" w:sz="4" w:space="0" w:color="auto"/>
            </w:tcBorders>
            <w:shd w:val="clear" w:color="auto" w:fill="auto"/>
            <w:hideMark/>
          </w:tcPr>
          <w:p w14:paraId="0A3E8457" w14:textId="77777777" w:rsidR="00733562" w:rsidRPr="00733562" w:rsidRDefault="00733562" w:rsidP="00733562">
            <w:pPr>
              <w:rPr>
                <w:rFonts w:eastAsia="Times New Roman" w:cstheme="minorHAnsi"/>
                <w:color w:val="000000"/>
                <w:sz w:val="20"/>
                <w:szCs w:val="20"/>
              </w:rPr>
            </w:pPr>
            <w:r w:rsidRPr="00733562">
              <w:rPr>
                <w:rFonts w:eastAsia="Times New Roman" w:cstheme="minorHAnsi"/>
                <w:color w:val="000000"/>
                <w:sz w:val="20"/>
                <w:szCs w:val="20"/>
              </w:rPr>
              <w:t>An Act relating to the carrying, transportation, or possession of firearms on real property comprising a person’s place of employment</w:t>
            </w:r>
          </w:p>
        </w:tc>
        <w:tc>
          <w:tcPr>
            <w:tcW w:w="1245" w:type="dxa"/>
            <w:tcBorders>
              <w:top w:val="nil"/>
              <w:left w:val="nil"/>
              <w:bottom w:val="single" w:sz="4" w:space="0" w:color="auto"/>
              <w:right w:val="single" w:sz="4" w:space="0" w:color="auto"/>
            </w:tcBorders>
            <w:shd w:val="clear" w:color="auto" w:fill="auto"/>
            <w:vAlign w:val="bottom"/>
            <w:hideMark/>
          </w:tcPr>
          <w:p w14:paraId="1B67BC8C" w14:textId="77777777" w:rsidR="00733562" w:rsidRPr="00733562" w:rsidRDefault="00733562" w:rsidP="00733562">
            <w:pPr>
              <w:rPr>
                <w:rFonts w:eastAsia="Times New Roman" w:cstheme="minorHAnsi"/>
                <w:color w:val="000000"/>
                <w:sz w:val="20"/>
                <w:szCs w:val="20"/>
              </w:rPr>
            </w:pPr>
            <w:r w:rsidRPr="00733562">
              <w:rPr>
                <w:rFonts w:eastAsia="Times New Roman" w:cstheme="minorHAnsi"/>
                <w:color w:val="000000"/>
                <w:sz w:val="20"/>
                <w:szCs w:val="20"/>
              </w:rPr>
              <w:t>PASSED SUB</w:t>
            </w:r>
          </w:p>
        </w:tc>
        <w:tc>
          <w:tcPr>
            <w:tcW w:w="1059" w:type="dxa"/>
            <w:tcBorders>
              <w:top w:val="nil"/>
              <w:left w:val="nil"/>
              <w:bottom w:val="single" w:sz="4" w:space="0" w:color="auto"/>
              <w:right w:val="single" w:sz="4" w:space="0" w:color="auto"/>
            </w:tcBorders>
            <w:shd w:val="clear" w:color="auto" w:fill="auto"/>
            <w:vAlign w:val="center"/>
            <w:hideMark/>
          </w:tcPr>
          <w:p w14:paraId="75B91083" w14:textId="77777777" w:rsidR="00733562" w:rsidRPr="00733562" w:rsidRDefault="00733562" w:rsidP="00733562">
            <w:pPr>
              <w:jc w:val="center"/>
              <w:rPr>
                <w:rFonts w:eastAsia="Times New Roman" w:cstheme="minorHAnsi"/>
                <w:b/>
                <w:bCs/>
                <w:color w:val="000000"/>
                <w:sz w:val="20"/>
                <w:szCs w:val="20"/>
              </w:rPr>
            </w:pPr>
            <w:r w:rsidRPr="00733562">
              <w:rPr>
                <w:rFonts w:eastAsia="Times New Roman" w:cstheme="minorHAnsi"/>
                <w:b/>
                <w:bCs/>
                <w:color w:val="000000"/>
                <w:sz w:val="20"/>
                <w:szCs w:val="20"/>
              </w:rPr>
              <w:t>NUETRAL</w:t>
            </w:r>
          </w:p>
        </w:tc>
      </w:tr>
      <w:tr w:rsidR="00B131E1" w:rsidRPr="00733562" w14:paraId="1E11F8FB" w14:textId="77777777" w:rsidTr="00B131E1">
        <w:trPr>
          <w:trHeight w:val="900"/>
        </w:trPr>
        <w:tc>
          <w:tcPr>
            <w:tcW w:w="1565" w:type="dxa"/>
            <w:tcBorders>
              <w:top w:val="nil"/>
              <w:left w:val="single" w:sz="4" w:space="0" w:color="auto"/>
              <w:bottom w:val="single" w:sz="4" w:space="0" w:color="auto"/>
              <w:right w:val="single" w:sz="4" w:space="0" w:color="auto"/>
            </w:tcBorders>
            <w:shd w:val="clear" w:color="auto" w:fill="auto"/>
            <w:hideMark/>
          </w:tcPr>
          <w:p w14:paraId="4A77082F" w14:textId="77777777" w:rsidR="00733562" w:rsidRPr="00733562" w:rsidRDefault="00733562" w:rsidP="00733562">
            <w:pPr>
              <w:rPr>
                <w:rFonts w:eastAsia="Times New Roman" w:cstheme="minorHAnsi"/>
                <w:b/>
                <w:bCs/>
                <w:color w:val="000000"/>
                <w:sz w:val="20"/>
                <w:szCs w:val="20"/>
              </w:rPr>
            </w:pPr>
            <w:r w:rsidRPr="00733562">
              <w:rPr>
                <w:rFonts w:eastAsia="Times New Roman" w:cstheme="minorHAnsi"/>
                <w:b/>
                <w:bCs/>
                <w:color w:val="000000"/>
                <w:sz w:val="20"/>
                <w:szCs w:val="20"/>
              </w:rPr>
              <w:t>OFFICER INVOLVED SHOOTINGS</w:t>
            </w:r>
          </w:p>
        </w:tc>
        <w:tc>
          <w:tcPr>
            <w:tcW w:w="861" w:type="dxa"/>
            <w:tcBorders>
              <w:top w:val="nil"/>
              <w:left w:val="nil"/>
              <w:bottom w:val="single" w:sz="4" w:space="0" w:color="auto"/>
              <w:right w:val="single" w:sz="4" w:space="0" w:color="auto"/>
            </w:tcBorders>
            <w:shd w:val="clear" w:color="auto" w:fill="auto"/>
            <w:noWrap/>
            <w:hideMark/>
          </w:tcPr>
          <w:p w14:paraId="5381CB0A" w14:textId="77777777" w:rsidR="00733562" w:rsidRPr="00733562" w:rsidRDefault="00733562" w:rsidP="00733562">
            <w:pPr>
              <w:jc w:val="center"/>
              <w:rPr>
                <w:rFonts w:eastAsia="Times New Roman" w:cstheme="minorHAnsi"/>
                <w:b/>
                <w:bCs/>
                <w:color w:val="0000FF"/>
                <w:sz w:val="20"/>
                <w:szCs w:val="20"/>
                <w:u w:val="single"/>
              </w:rPr>
            </w:pPr>
            <w:hyperlink r:id="rId15" w:history="1">
              <w:r w:rsidRPr="00733562">
                <w:rPr>
                  <w:rFonts w:eastAsia="Times New Roman" w:cstheme="minorHAnsi"/>
                  <w:b/>
                  <w:bCs/>
                  <w:color w:val="0000FF"/>
                  <w:sz w:val="20"/>
                  <w:szCs w:val="20"/>
                  <w:u w:val="single"/>
                </w:rPr>
                <w:t>SF 568</w:t>
              </w:r>
            </w:hyperlink>
          </w:p>
        </w:tc>
        <w:tc>
          <w:tcPr>
            <w:tcW w:w="1349" w:type="dxa"/>
            <w:tcBorders>
              <w:top w:val="nil"/>
              <w:left w:val="nil"/>
              <w:bottom w:val="single" w:sz="4" w:space="0" w:color="auto"/>
              <w:right w:val="single" w:sz="4" w:space="0" w:color="auto"/>
            </w:tcBorders>
            <w:shd w:val="clear" w:color="auto" w:fill="auto"/>
            <w:noWrap/>
            <w:hideMark/>
          </w:tcPr>
          <w:p w14:paraId="355721EA" w14:textId="77777777" w:rsidR="00733562" w:rsidRPr="00733562" w:rsidRDefault="00733562" w:rsidP="00733562">
            <w:pPr>
              <w:rPr>
                <w:rFonts w:eastAsia="Times New Roman" w:cstheme="minorHAnsi"/>
                <w:b/>
                <w:bCs/>
                <w:sz w:val="20"/>
                <w:szCs w:val="20"/>
                <w:u w:val="single"/>
              </w:rPr>
            </w:pPr>
            <w:proofErr w:type="spellStart"/>
            <w:r w:rsidRPr="00733562">
              <w:rPr>
                <w:rFonts w:eastAsia="Times New Roman" w:cstheme="minorHAnsi"/>
                <w:b/>
                <w:bCs/>
                <w:sz w:val="20"/>
                <w:szCs w:val="20"/>
                <w:u w:val="single"/>
              </w:rPr>
              <w:t>Zaun</w:t>
            </w:r>
            <w:proofErr w:type="spellEnd"/>
            <w:r w:rsidRPr="00733562">
              <w:rPr>
                <w:rFonts w:eastAsia="Times New Roman" w:cstheme="minorHAnsi"/>
                <w:b/>
                <w:bCs/>
                <w:sz w:val="20"/>
                <w:szCs w:val="20"/>
                <w:u w:val="single"/>
              </w:rPr>
              <w:t xml:space="preserve"> (R)</w:t>
            </w:r>
          </w:p>
        </w:tc>
        <w:tc>
          <w:tcPr>
            <w:tcW w:w="3832" w:type="dxa"/>
            <w:tcBorders>
              <w:top w:val="nil"/>
              <w:left w:val="nil"/>
              <w:bottom w:val="single" w:sz="4" w:space="0" w:color="auto"/>
              <w:right w:val="single" w:sz="4" w:space="0" w:color="auto"/>
            </w:tcBorders>
            <w:shd w:val="clear" w:color="auto" w:fill="auto"/>
            <w:hideMark/>
          </w:tcPr>
          <w:p w14:paraId="6ABCDB55" w14:textId="77777777" w:rsidR="00733562" w:rsidRPr="00733562" w:rsidRDefault="00733562" w:rsidP="00733562">
            <w:pPr>
              <w:rPr>
                <w:rFonts w:eastAsia="Times New Roman" w:cstheme="minorHAnsi"/>
                <w:color w:val="000000"/>
                <w:sz w:val="20"/>
                <w:szCs w:val="20"/>
              </w:rPr>
            </w:pPr>
            <w:r w:rsidRPr="00733562">
              <w:rPr>
                <w:rFonts w:eastAsia="Times New Roman" w:cstheme="minorHAnsi"/>
                <w:color w:val="000000"/>
                <w:sz w:val="20"/>
                <w:szCs w:val="20"/>
              </w:rPr>
              <w:t>An Act relating to officer-involved shootings and officer-involved critical incidents</w:t>
            </w:r>
          </w:p>
        </w:tc>
        <w:tc>
          <w:tcPr>
            <w:tcW w:w="1245" w:type="dxa"/>
            <w:tcBorders>
              <w:top w:val="nil"/>
              <w:left w:val="nil"/>
              <w:bottom w:val="single" w:sz="4" w:space="0" w:color="auto"/>
              <w:right w:val="single" w:sz="4" w:space="0" w:color="auto"/>
            </w:tcBorders>
            <w:shd w:val="clear" w:color="auto" w:fill="auto"/>
            <w:vAlign w:val="bottom"/>
            <w:hideMark/>
          </w:tcPr>
          <w:p w14:paraId="6A373719" w14:textId="77777777" w:rsidR="00733562" w:rsidRPr="00733562" w:rsidRDefault="00733562" w:rsidP="00733562">
            <w:pPr>
              <w:rPr>
                <w:rFonts w:eastAsia="Times New Roman" w:cstheme="minorHAnsi"/>
                <w:color w:val="000000"/>
                <w:sz w:val="20"/>
                <w:szCs w:val="20"/>
              </w:rPr>
            </w:pPr>
            <w:r w:rsidRPr="00733562">
              <w:rPr>
                <w:rFonts w:eastAsia="Times New Roman" w:cstheme="minorHAnsi"/>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14:paraId="6349B783" w14:textId="77777777" w:rsidR="00733562" w:rsidRPr="00733562" w:rsidRDefault="00733562" w:rsidP="00733562">
            <w:pPr>
              <w:jc w:val="center"/>
              <w:rPr>
                <w:rFonts w:eastAsia="Times New Roman" w:cstheme="minorHAnsi"/>
                <w:b/>
                <w:bCs/>
                <w:color w:val="000000"/>
                <w:sz w:val="20"/>
                <w:szCs w:val="20"/>
              </w:rPr>
            </w:pPr>
            <w:r w:rsidRPr="00733562">
              <w:rPr>
                <w:rFonts w:eastAsia="Times New Roman" w:cstheme="minorHAnsi"/>
                <w:b/>
                <w:bCs/>
                <w:color w:val="000000"/>
                <w:sz w:val="20"/>
                <w:szCs w:val="20"/>
              </w:rPr>
              <w:t>NUETRAL</w:t>
            </w:r>
          </w:p>
        </w:tc>
      </w:tr>
      <w:tr w:rsidR="00B131E1" w:rsidRPr="00733562" w14:paraId="298A4DE4" w14:textId="77777777" w:rsidTr="00B131E1">
        <w:trPr>
          <w:trHeight w:val="1500"/>
        </w:trPr>
        <w:tc>
          <w:tcPr>
            <w:tcW w:w="1565" w:type="dxa"/>
            <w:tcBorders>
              <w:top w:val="nil"/>
              <w:left w:val="single" w:sz="4" w:space="0" w:color="auto"/>
              <w:bottom w:val="single" w:sz="4" w:space="0" w:color="auto"/>
              <w:right w:val="single" w:sz="4" w:space="0" w:color="auto"/>
            </w:tcBorders>
            <w:shd w:val="clear" w:color="auto" w:fill="auto"/>
            <w:hideMark/>
          </w:tcPr>
          <w:p w14:paraId="3289673D" w14:textId="77777777" w:rsidR="00733562" w:rsidRPr="00733562" w:rsidRDefault="00733562" w:rsidP="00733562">
            <w:pPr>
              <w:rPr>
                <w:rFonts w:eastAsia="Times New Roman" w:cstheme="minorHAnsi"/>
                <w:b/>
                <w:bCs/>
                <w:color w:val="000000"/>
                <w:sz w:val="20"/>
                <w:szCs w:val="20"/>
              </w:rPr>
            </w:pPr>
            <w:r w:rsidRPr="00733562">
              <w:rPr>
                <w:rFonts w:eastAsia="Times New Roman" w:cstheme="minorHAnsi"/>
                <w:b/>
                <w:bCs/>
                <w:color w:val="000000"/>
                <w:sz w:val="20"/>
                <w:szCs w:val="20"/>
              </w:rPr>
              <w:t>ELUDING OFFENSES</w:t>
            </w:r>
          </w:p>
        </w:tc>
        <w:tc>
          <w:tcPr>
            <w:tcW w:w="861" w:type="dxa"/>
            <w:tcBorders>
              <w:top w:val="nil"/>
              <w:left w:val="nil"/>
              <w:bottom w:val="single" w:sz="4" w:space="0" w:color="auto"/>
              <w:right w:val="single" w:sz="4" w:space="0" w:color="auto"/>
            </w:tcBorders>
            <w:shd w:val="clear" w:color="auto" w:fill="auto"/>
            <w:hideMark/>
          </w:tcPr>
          <w:p w14:paraId="5C4A4F86" w14:textId="77777777" w:rsidR="00733562" w:rsidRPr="00733562" w:rsidRDefault="00733562" w:rsidP="00733562">
            <w:pPr>
              <w:jc w:val="center"/>
              <w:rPr>
                <w:rFonts w:eastAsia="Times New Roman" w:cstheme="minorHAnsi"/>
                <w:b/>
                <w:bCs/>
                <w:color w:val="0000FF"/>
                <w:sz w:val="20"/>
                <w:szCs w:val="20"/>
                <w:u w:val="single"/>
              </w:rPr>
            </w:pPr>
            <w:hyperlink r:id="rId16" w:history="1">
              <w:r w:rsidRPr="00733562">
                <w:rPr>
                  <w:rFonts w:eastAsia="Times New Roman" w:cstheme="minorHAnsi"/>
                  <w:b/>
                  <w:bCs/>
                  <w:color w:val="0000FF"/>
                  <w:sz w:val="20"/>
                  <w:szCs w:val="20"/>
                  <w:u w:val="single"/>
                </w:rPr>
                <w:t>SSB 3035 and HSB 524</w:t>
              </w:r>
            </w:hyperlink>
          </w:p>
        </w:tc>
        <w:tc>
          <w:tcPr>
            <w:tcW w:w="1349" w:type="dxa"/>
            <w:tcBorders>
              <w:top w:val="nil"/>
              <w:left w:val="nil"/>
              <w:bottom w:val="single" w:sz="4" w:space="0" w:color="auto"/>
              <w:right w:val="single" w:sz="4" w:space="0" w:color="auto"/>
            </w:tcBorders>
            <w:shd w:val="clear" w:color="auto" w:fill="auto"/>
            <w:hideMark/>
          </w:tcPr>
          <w:p w14:paraId="29D9A2A5" w14:textId="77777777" w:rsidR="00733562" w:rsidRPr="00733562" w:rsidRDefault="00733562" w:rsidP="00733562">
            <w:pPr>
              <w:rPr>
                <w:rFonts w:eastAsia="Times New Roman" w:cstheme="minorHAnsi"/>
                <w:b/>
                <w:bCs/>
                <w:sz w:val="20"/>
                <w:szCs w:val="20"/>
                <w:u w:val="single"/>
              </w:rPr>
            </w:pPr>
            <w:proofErr w:type="spellStart"/>
            <w:r w:rsidRPr="00733562">
              <w:rPr>
                <w:rFonts w:eastAsia="Times New Roman" w:cstheme="minorHAnsi"/>
                <w:b/>
                <w:bCs/>
                <w:sz w:val="20"/>
                <w:szCs w:val="20"/>
                <w:u w:val="single"/>
              </w:rPr>
              <w:t>Zaun</w:t>
            </w:r>
            <w:proofErr w:type="spellEnd"/>
            <w:r w:rsidRPr="00733562">
              <w:rPr>
                <w:rFonts w:eastAsia="Times New Roman" w:cstheme="minorHAnsi"/>
                <w:b/>
                <w:bCs/>
                <w:sz w:val="20"/>
                <w:szCs w:val="20"/>
                <w:u w:val="single"/>
              </w:rPr>
              <w:t xml:space="preserve"> (R</w:t>
            </w:r>
            <w:proofErr w:type="gramStart"/>
            <w:r w:rsidRPr="00733562">
              <w:rPr>
                <w:rFonts w:eastAsia="Times New Roman" w:cstheme="minorHAnsi"/>
                <w:b/>
                <w:bCs/>
                <w:sz w:val="20"/>
                <w:szCs w:val="20"/>
                <w:u w:val="single"/>
              </w:rPr>
              <w:t>),  Holt</w:t>
            </w:r>
            <w:proofErr w:type="gramEnd"/>
            <w:r w:rsidRPr="00733562">
              <w:rPr>
                <w:rFonts w:eastAsia="Times New Roman" w:cstheme="minorHAnsi"/>
                <w:b/>
                <w:bCs/>
                <w:sz w:val="20"/>
                <w:szCs w:val="20"/>
                <w:u w:val="single"/>
              </w:rPr>
              <w:t xml:space="preserve"> (R)</w:t>
            </w:r>
          </w:p>
        </w:tc>
        <w:tc>
          <w:tcPr>
            <w:tcW w:w="3832" w:type="dxa"/>
            <w:tcBorders>
              <w:top w:val="nil"/>
              <w:left w:val="nil"/>
              <w:bottom w:val="single" w:sz="4" w:space="0" w:color="auto"/>
              <w:right w:val="single" w:sz="4" w:space="0" w:color="auto"/>
            </w:tcBorders>
            <w:shd w:val="clear" w:color="auto" w:fill="auto"/>
            <w:hideMark/>
          </w:tcPr>
          <w:p w14:paraId="1D415B0D" w14:textId="77777777" w:rsidR="00733562" w:rsidRPr="00733562" w:rsidRDefault="00733562" w:rsidP="00733562">
            <w:pPr>
              <w:rPr>
                <w:rFonts w:eastAsia="Times New Roman" w:cstheme="minorHAnsi"/>
                <w:color w:val="000000"/>
                <w:sz w:val="20"/>
                <w:szCs w:val="20"/>
              </w:rPr>
            </w:pPr>
            <w:r w:rsidRPr="00733562">
              <w:rPr>
                <w:rFonts w:eastAsia="Times New Roman" w:cstheme="minorHAnsi"/>
                <w:color w:val="000000"/>
                <w:sz w:val="20"/>
                <w:szCs w:val="20"/>
              </w:rPr>
              <w:t xml:space="preserve">Enhances the penalties for eluding offenses to make a second or subsequent offense an aggravated misdemeanor and increases the penalty for aggravated eluding offenses to a Class D felony.  Makes a subsequent violation of the current Class D aggravated offenses a Class C felony. </w:t>
            </w:r>
          </w:p>
        </w:tc>
        <w:tc>
          <w:tcPr>
            <w:tcW w:w="1245" w:type="dxa"/>
            <w:tcBorders>
              <w:top w:val="nil"/>
              <w:left w:val="nil"/>
              <w:bottom w:val="single" w:sz="4" w:space="0" w:color="auto"/>
              <w:right w:val="single" w:sz="4" w:space="0" w:color="auto"/>
            </w:tcBorders>
            <w:shd w:val="clear" w:color="auto" w:fill="auto"/>
            <w:vAlign w:val="bottom"/>
            <w:hideMark/>
          </w:tcPr>
          <w:p w14:paraId="6F4EC3A8" w14:textId="77777777" w:rsidR="00733562" w:rsidRPr="00733562" w:rsidRDefault="00733562" w:rsidP="00733562">
            <w:pPr>
              <w:rPr>
                <w:rFonts w:eastAsia="Times New Roman" w:cstheme="minorHAnsi"/>
                <w:color w:val="000000"/>
                <w:sz w:val="20"/>
                <w:szCs w:val="20"/>
              </w:rPr>
            </w:pPr>
            <w:r w:rsidRPr="00733562">
              <w:rPr>
                <w:rFonts w:eastAsia="Times New Roman" w:cstheme="minorHAnsi"/>
                <w:color w:val="000000"/>
                <w:sz w:val="20"/>
                <w:szCs w:val="20"/>
              </w:rPr>
              <w:t>S-PASSED SUB       H-PASSED SUB</w:t>
            </w:r>
          </w:p>
        </w:tc>
        <w:tc>
          <w:tcPr>
            <w:tcW w:w="1059" w:type="dxa"/>
            <w:tcBorders>
              <w:top w:val="nil"/>
              <w:left w:val="nil"/>
              <w:bottom w:val="single" w:sz="4" w:space="0" w:color="auto"/>
              <w:right w:val="single" w:sz="4" w:space="0" w:color="auto"/>
            </w:tcBorders>
            <w:shd w:val="clear" w:color="auto" w:fill="auto"/>
            <w:vAlign w:val="center"/>
            <w:hideMark/>
          </w:tcPr>
          <w:p w14:paraId="3BB4FE3D" w14:textId="77777777" w:rsidR="00733562" w:rsidRPr="00733562" w:rsidRDefault="00733562" w:rsidP="00733562">
            <w:pPr>
              <w:jc w:val="center"/>
              <w:rPr>
                <w:rFonts w:eastAsia="Times New Roman" w:cstheme="minorHAnsi"/>
                <w:b/>
                <w:bCs/>
                <w:color w:val="000000"/>
                <w:sz w:val="20"/>
                <w:szCs w:val="20"/>
              </w:rPr>
            </w:pPr>
            <w:r w:rsidRPr="00733562">
              <w:rPr>
                <w:rFonts w:eastAsia="Times New Roman" w:cstheme="minorHAnsi"/>
                <w:b/>
                <w:bCs/>
                <w:color w:val="000000"/>
                <w:sz w:val="20"/>
                <w:szCs w:val="20"/>
              </w:rPr>
              <w:t>SUPPORT</w:t>
            </w:r>
          </w:p>
        </w:tc>
      </w:tr>
      <w:tr w:rsidR="00B131E1" w:rsidRPr="00733562" w14:paraId="2158EB42" w14:textId="77777777" w:rsidTr="00B131E1">
        <w:trPr>
          <w:trHeight w:val="3300"/>
        </w:trPr>
        <w:tc>
          <w:tcPr>
            <w:tcW w:w="1565" w:type="dxa"/>
            <w:tcBorders>
              <w:top w:val="nil"/>
              <w:left w:val="single" w:sz="4" w:space="0" w:color="auto"/>
              <w:bottom w:val="single" w:sz="4" w:space="0" w:color="auto"/>
              <w:right w:val="single" w:sz="4" w:space="0" w:color="auto"/>
            </w:tcBorders>
            <w:shd w:val="clear" w:color="auto" w:fill="auto"/>
            <w:hideMark/>
          </w:tcPr>
          <w:p w14:paraId="39DAF49A" w14:textId="77777777" w:rsidR="00733562" w:rsidRPr="00733562" w:rsidRDefault="00733562" w:rsidP="00733562">
            <w:pPr>
              <w:rPr>
                <w:rFonts w:eastAsia="Times New Roman" w:cstheme="minorHAnsi"/>
                <w:b/>
                <w:bCs/>
                <w:color w:val="000000"/>
                <w:sz w:val="20"/>
                <w:szCs w:val="20"/>
              </w:rPr>
            </w:pPr>
            <w:r w:rsidRPr="00733562">
              <w:rPr>
                <w:rFonts w:eastAsia="Times New Roman" w:cstheme="minorHAnsi"/>
                <w:b/>
                <w:bCs/>
                <w:color w:val="000000"/>
                <w:sz w:val="20"/>
                <w:szCs w:val="20"/>
              </w:rPr>
              <w:lastRenderedPageBreak/>
              <w:t xml:space="preserve">PEACE OFFICER INVESTIGATORY RECORDS </w:t>
            </w:r>
          </w:p>
        </w:tc>
        <w:tc>
          <w:tcPr>
            <w:tcW w:w="861" w:type="dxa"/>
            <w:tcBorders>
              <w:top w:val="nil"/>
              <w:left w:val="nil"/>
              <w:bottom w:val="single" w:sz="4" w:space="0" w:color="auto"/>
              <w:right w:val="single" w:sz="4" w:space="0" w:color="auto"/>
            </w:tcBorders>
            <w:shd w:val="clear" w:color="auto" w:fill="auto"/>
            <w:hideMark/>
          </w:tcPr>
          <w:p w14:paraId="1FE68A72" w14:textId="77777777" w:rsidR="00733562" w:rsidRPr="00733562" w:rsidRDefault="00733562" w:rsidP="00733562">
            <w:pPr>
              <w:jc w:val="center"/>
              <w:rPr>
                <w:rFonts w:eastAsia="Times New Roman" w:cstheme="minorHAnsi"/>
                <w:b/>
                <w:bCs/>
                <w:color w:val="0000FF"/>
                <w:sz w:val="20"/>
                <w:szCs w:val="20"/>
                <w:u w:val="single"/>
              </w:rPr>
            </w:pPr>
            <w:hyperlink r:id="rId17" w:history="1">
              <w:r w:rsidRPr="00733562">
                <w:rPr>
                  <w:rFonts w:eastAsia="Times New Roman" w:cstheme="minorHAnsi"/>
                  <w:b/>
                  <w:bCs/>
                  <w:color w:val="0000FF"/>
                  <w:sz w:val="20"/>
                  <w:szCs w:val="20"/>
                  <w:u w:val="single"/>
                </w:rPr>
                <w:t>SSB 3043      HSB 623</w:t>
              </w:r>
            </w:hyperlink>
          </w:p>
        </w:tc>
        <w:tc>
          <w:tcPr>
            <w:tcW w:w="1349" w:type="dxa"/>
            <w:tcBorders>
              <w:top w:val="nil"/>
              <w:left w:val="nil"/>
              <w:bottom w:val="single" w:sz="4" w:space="0" w:color="auto"/>
              <w:right w:val="single" w:sz="4" w:space="0" w:color="auto"/>
            </w:tcBorders>
            <w:shd w:val="clear" w:color="auto" w:fill="auto"/>
            <w:hideMark/>
          </w:tcPr>
          <w:p w14:paraId="6A59EA5D" w14:textId="77777777" w:rsidR="00733562" w:rsidRPr="00733562" w:rsidRDefault="00733562" w:rsidP="00733562">
            <w:pPr>
              <w:rPr>
                <w:rFonts w:eastAsia="Times New Roman" w:cstheme="minorHAnsi"/>
                <w:b/>
                <w:bCs/>
                <w:sz w:val="20"/>
                <w:szCs w:val="20"/>
                <w:u w:val="single"/>
              </w:rPr>
            </w:pPr>
            <w:proofErr w:type="spellStart"/>
            <w:r w:rsidRPr="00733562">
              <w:rPr>
                <w:rFonts w:eastAsia="Times New Roman" w:cstheme="minorHAnsi"/>
                <w:b/>
                <w:bCs/>
                <w:sz w:val="20"/>
                <w:szCs w:val="20"/>
                <w:u w:val="single"/>
              </w:rPr>
              <w:t>Zaun</w:t>
            </w:r>
            <w:proofErr w:type="spellEnd"/>
            <w:r w:rsidRPr="00733562">
              <w:rPr>
                <w:rFonts w:eastAsia="Times New Roman" w:cstheme="minorHAnsi"/>
                <w:b/>
                <w:bCs/>
                <w:sz w:val="20"/>
                <w:szCs w:val="20"/>
                <w:u w:val="single"/>
              </w:rPr>
              <w:t xml:space="preserve"> (R)</w:t>
            </w:r>
          </w:p>
        </w:tc>
        <w:tc>
          <w:tcPr>
            <w:tcW w:w="3832" w:type="dxa"/>
            <w:tcBorders>
              <w:top w:val="nil"/>
              <w:left w:val="nil"/>
              <w:bottom w:val="single" w:sz="4" w:space="0" w:color="auto"/>
              <w:right w:val="single" w:sz="4" w:space="0" w:color="auto"/>
            </w:tcBorders>
            <w:shd w:val="clear" w:color="auto" w:fill="auto"/>
            <w:hideMark/>
          </w:tcPr>
          <w:p w14:paraId="1680DF68" w14:textId="77777777" w:rsidR="00733562" w:rsidRPr="00733562" w:rsidRDefault="00733562" w:rsidP="00733562">
            <w:pPr>
              <w:rPr>
                <w:rFonts w:eastAsia="Times New Roman" w:cstheme="minorHAnsi"/>
                <w:color w:val="000000"/>
                <w:sz w:val="20"/>
                <w:szCs w:val="20"/>
              </w:rPr>
            </w:pPr>
            <w:r w:rsidRPr="00733562">
              <w:rPr>
                <w:rFonts w:eastAsia="Times New Roman" w:cstheme="minorHAnsi"/>
                <w:color w:val="000000"/>
                <w:sz w:val="20"/>
                <w:szCs w:val="20"/>
              </w:rPr>
              <w:t xml:space="preserve">Deems the active and inactive investigatory records of peace officers as confidential to the extent that the release of the records could reasonably be expected to interfere with law enforcement proceedings; deprive a person of a fair trial; be an unwarranted invasion of privacy; disclose confidential sources or investigative techniques, endanger the life or safety of a person or disclose the reporting party.  Deems various information to not be confidential (time and type of crime, name of person arrested and other related information).  Includes other confidentiality provisions and makes definitions.  (Public Information Board) </w:t>
            </w:r>
          </w:p>
        </w:tc>
        <w:tc>
          <w:tcPr>
            <w:tcW w:w="1245" w:type="dxa"/>
            <w:tcBorders>
              <w:top w:val="nil"/>
              <w:left w:val="nil"/>
              <w:bottom w:val="single" w:sz="4" w:space="0" w:color="auto"/>
              <w:right w:val="single" w:sz="4" w:space="0" w:color="auto"/>
            </w:tcBorders>
            <w:shd w:val="clear" w:color="auto" w:fill="auto"/>
            <w:vAlign w:val="bottom"/>
            <w:hideMark/>
          </w:tcPr>
          <w:p w14:paraId="690768A7" w14:textId="77777777" w:rsidR="00733562" w:rsidRPr="00733562" w:rsidRDefault="00733562" w:rsidP="00733562">
            <w:pPr>
              <w:rPr>
                <w:rFonts w:eastAsia="Times New Roman" w:cstheme="minorHAnsi"/>
                <w:color w:val="000000"/>
                <w:sz w:val="20"/>
                <w:szCs w:val="20"/>
              </w:rPr>
            </w:pPr>
            <w:r w:rsidRPr="00733562">
              <w:rPr>
                <w:rFonts w:eastAsia="Times New Roman" w:cstheme="minorHAnsi"/>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14:paraId="5C46C0A2" w14:textId="77777777" w:rsidR="00733562" w:rsidRPr="00733562" w:rsidRDefault="00733562" w:rsidP="00733562">
            <w:pPr>
              <w:jc w:val="center"/>
              <w:rPr>
                <w:rFonts w:eastAsia="Times New Roman" w:cstheme="minorHAnsi"/>
                <w:b/>
                <w:bCs/>
                <w:color w:val="000000"/>
                <w:sz w:val="20"/>
                <w:szCs w:val="20"/>
              </w:rPr>
            </w:pPr>
            <w:r w:rsidRPr="00733562">
              <w:rPr>
                <w:rFonts w:eastAsia="Times New Roman" w:cstheme="minorHAnsi"/>
                <w:b/>
                <w:bCs/>
                <w:color w:val="000000"/>
                <w:sz w:val="20"/>
                <w:szCs w:val="20"/>
              </w:rPr>
              <w:t>NUETRAL</w:t>
            </w:r>
          </w:p>
        </w:tc>
      </w:tr>
      <w:tr w:rsidR="00B131E1" w:rsidRPr="00733562" w14:paraId="1D417807" w14:textId="77777777" w:rsidTr="00B131E1">
        <w:trPr>
          <w:trHeight w:val="900"/>
        </w:trPr>
        <w:tc>
          <w:tcPr>
            <w:tcW w:w="1565" w:type="dxa"/>
            <w:tcBorders>
              <w:top w:val="nil"/>
              <w:left w:val="single" w:sz="4" w:space="0" w:color="auto"/>
              <w:bottom w:val="single" w:sz="4" w:space="0" w:color="auto"/>
              <w:right w:val="single" w:sz="4" w:space="0" w:color="auto"/>
            </w:tcBorders>
            <w:shd w:val="clear" w:color="auto" w:fill="auto"/>
            <w:hideMark/>
          </w:tcPr>
          <w:p w14:paraId="6B4605BC" w14:textId="77777777" w:rsidR="00733562" w:rsidRPr="00733562" w:rsidRDefault="00733562" w:rsidP="00733562">
            <w:pPr>
              <w:rPr>
                <w:rFonts w:eastAsia="Times New Roman" w:cstheme="minorHAnsi"/>
                <w:b/>
                <w:bCs/>
                <w:color w:val="000000"/>
                <w:sz w:val="20"/>
                <w:szCs w:val="20"/>
              </w:rPr>
            </w:pPr>
            <w:r w:rsidRPr="00733562">
              <w:rPr>
                <w:rFonts w:eastAsia="Times New Roman" w:cstheme="minorHAnsi"/>
                <w:b/>
                <w:bCs/>
                <w:color w:val="000000"/>
                <w:sz w:val="20"/>
                <w:szCs w:val="20"/>
              </w:rPr>
              <w:t>Public Employee Restitution</w:t>
            </w:r>
          </w:p>
        </w:tc>
        <w:tc>
          <w:tcPr>
            <w:tcW w:w="861" w:type="dxa"/>
            <w:tcBorders>
              <w:top w:val="nil"/>
              <w:left w:val="nil"/>
              <w:bottom w:val="single" w:sz="4" w:space="0" w:color="auto"/>
              <w:right w:val="single" w:sz="4" w:space="0" w:color="auto"/>
            </w:tcBorders>
            <w:shd w:val="clear" w:color="auto" w:fill="auto"/>
            <w:hideMark/>
          </w:tcPr>
          <w:p w14:paraId="7856F76D" w14:textId="77777777" w:rsidR="00733562" w:rsidRPr="00733562" w:rsidRDefault="00733562" w:rsidP="00733562">
            <w:pPr>
              <w:jc w:val="center"/>
              <w:rPr>
                <w:rFonts w:eastAsia="Times New Roman" w:cstheme="minorHAnsi"/>
                <w:b/>
                <w:bCs/>
                <w:color w:val="0000FF"/>
                <w:sz w:val="20"/>
                <w:szCs w:val="20"/>
                <w:u w:val="single"/>
              </w:rPr>
            </w:pPr>
            <w:hyperlink r:id="rId18" w:history="1">
              <w:r w:rsidRPr="00733562">
                <w:rPr>
                  <w:rFonts w:eastAsia="Times New Roman" w:cstheme="minorHAnsi"/>
                  <w:b/>
                  <w:bCs/>
                  <w:color w:val="0000FF"/>
                  <w:sz w:val="20"/>
                  <w:szCs w:val="20"/>
                  <w:u w:val="single"/>
                </w:rPr>
                <w:t>SSB 3042      HF 617</w:t>
              </w:r>
            </w:hyperlink>
          </w:p>
        </w:tc>
        <w:tc>
          <w:tcPr>
            <w:tcW w:w="1349" w:type="dxa"/>
            <w:tcBorders>
              <w:top w:val="nil"/>
              <w:left w:val="nil"/>
              <w:bottom w:val="single" w:sz="4" w:space="0" w:color="auto"/>
              <w:right w:val="single" w:sz="4" w:space="0" w:color="auto"/>
            </w:tcBorders>
            <w:shd w:val="clear" w:color="auto" w:fill="auto"/>
            <w:hideMark/>
          </w:tcPr>
          <w:p w14:paraId="3B5F13CC" w14:textId="77777777" w:rsidR="00733562" w:rsidRPr="00733562" w:rsidRDefault="00733562" w:rsidP="00733562">
            <w:pPr>
              <w:rPr>
                <w:rFonts w:eastAsia="Times New Roman" w:cstheme="minorHAnsi"/>
                <w:b/>
                <w:bCs/>
                <w:sz w:val="20"/>
                <w:szCs w:val="20"/>
              </w:rPr>
            </w:pPr>
            <w:r w:rsidRPr="00733562">
              <w:rPr>
                <w:rFonts w:eastAsia="Times New Roman" w:cstheme="minorHAnsi"/>
                <w:b/>
                <w:bCs/>
                <w:sz w:val="20"/>
                <w:szCs w:val="20"/>
              </w:rPr>
              <w:t xml:space="preserve">State Auditor </w:t>
            </w:r>
          </w:p>
        </w:tc>
        <w:tc>
          <w:tcPr>
            <w:tcW w:w="3832" w:type="dxa"/>
            <w:tcBorders>
              <w:top w:val="nil"/>
              <w:left w:val="nil"/>
              <w:bottom w:val="single" w:sz="4" w:space="0" w:color="auto"/>
              <w:right w:val="single" w:sz="4" w:space="0" w:color="auto"/>
            </w:tcBorders>
            <w:shd w:val="clear" w:color="auto" w:fill="auto"/>
            <w:vAlign w:val="center"/>
            <w:hideMark/>
          </w:tcPr>
          <w:p w14:paraId="4987550C" w14:textId="77777777" w:rsidR="00733562" w:rsidRPr="00733562" w:rsidRDefault="00733562" w:rsidP="00733562">
            <w:pPr>
              <w:rPr>
                <w:rFonts w:eastAsia="Times New Roman" w:cstheme="minorHAnsi"/>
                <w:color w:val="000000"/>
                <w:sz w:val="20"/>
                <w:szCs w:val="20"/>
              </w:rPr>
            </w:pPr>
            <w:r w:rsidRPr="00733562">
              <w:rPr>
                <w:rFonts w:eastAsia="Times New Roman" w:cstheme="minorHAnsi"/>
                <w:color w:val="000000"/>
                <w:sz w:val="20"/>
                <w:szCs w:val="20"/>
              </w:rPr>
              <w:t>A bill for an act relating to the penalty for public employees and public officials ordered to pay restitution to a public employer.</w:t>
            </w:r>
          </w:p>
        </w:tc>
        <w:tc>
          <w:tcPr>
            <w:tcW w:w="1245" w:type="dxa"/>
            <w:tcBorders>
              <w:top w:val="nil"/>
              <w:left w:val="nil"/>
              <w:bottom w:val="single" w:sz="4" w:space="0" w:color="auto"/>
              <w:right w:val="single" w:sz="4" w:space="0" w:color="auto"/>
            </w:tcBorders>
            <w:shd w:val="clear" w:color="auto" w:fill="auto"/>
            <w:vAlign w:val="bottom"/>
            <w:hideMark/>
          </w:tcPr>
          <w:p w14:paraId="67D68253" w14:textId="77777777" w:rsidR="00733562" w:rsidRPr="00733562" w:rsidRDefault="00733562" w:rsidP="00733562">
            <w:pPr>
              <w:rPr>
                <w:rFonts w:eastAsia="Times New Roman" w:cstheme="minorHAnsi"/>
                <w:color w:val="000000"/>
                <w:sz w:val="20"/>
                <w:szCs w:val="20"/>
              </w:rPr>
            </w:pPr>
            <w:r w:rsidRPr="00733562">
              <w:rPr>
                <w:rFonts w:eastAsia="Times New Roman" w:cstheme="minorHAnsi"/>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14:paraId="2B52A99B" w14:textId="77777777" w:rsidR="00733562" w:rsidRPr="00733562" w:rsidRDefault="00733562" w:rsidP="00733562">
            <w:pPr>
              <w:jc w:val="center"/>
              <w:rPr>
                <w:rFonts w:eastAsia="Times New Roman" w:cstheme="minorHAnsi"/>
                <w:b/>
                <w:bCs/>
                <w:color w:val="000000"/>
                <w:sz w:val="20"/>
                <w:szCs w:val="20"/>
              </w:rPr>
            </w:pPr>
            <w:r w:rsidRPr="00733562">
              <w:rPr>
                <w:rFonts w:eastAsia="Times New Roman" w:cstheme="minorHAnsi"/>
                <w:b/>
                <w:bCs/>
                <w:color w:val="000000"/>
                <w:sz w:val="20"/>
                <w:szCs w:val="20"/>
              </w:rPr>
              <w:t>NUETRAL</w:t>
            </w:r>
          </w:p>
        </w:tc>
      </w:tr>
      <w:tr w:rsidR="00B131E1" w:rsidRPr="00733562" w14:paraId="21953833" w14:textId="77777777" w:rsidTr="00B131E1">
        <w:trPr>
          <w:trHeight w:val="600"/>
        </w:trPr>
        <w:tc>
          <w:tcPr>
            <w:tcW w:w="1565" w:type="dxa"/>
            <w:tcBorders>
              <w:top w:val="nil"/>
              <w:left w:val="single" w:sz="4" w:space="0" w:color="auto"/>
              <w:bottom w:val="single" w:sz="4" w:space="0" w:color="auto"/>
              <w:right w:val="single" w:sz="4" w:space="0" w:color="auto"/>
            </w:tcBorders>
            <w:shd w:val="clear" w:color="auto" w:fill="auto"/>
            <w:hideMark/>
          </w:tcPr>
          <w:p w14:paraId="73A65A6A" w14:textId="77777777" w:rsidR="00733562" w:rsidRPr="00733562" w:rsidRDefault="00733562" w:rsidP="00733562">
            <w:pPr>
              <w:rPr>
                <w:rFonts w:eastAsia="Times New Roman" w:cstheme="minorHAnsi"/>
                <w:b/>
                <w:bCs/>
                <w:color w:val="000000"/>
                <w:sz w:val="20"/>
                <w:szCs w:val="20"/>
              </w:rPr>
            </w:pPr>
            <w:r w:rsidRPr="00733562">
              <w:rPr>
                <w:rFonts w:eastAsia="Times New Roman" w:cstheme="minorHAnsi"/>
                <w:b/>
                <w:bCs/>
                <w:color w:val="000000"/>
                <w:sz w:val="20"/>
                <w:szCs w:val="20"/>
              </w:rPr>
              <w:t xml:space="preserve">Arrest Warrant </w:t>
            </w:r>
            <w:proofErr w:type="spellStart"/>
            <w:r w:rsidRPr="00733562">
              <w:rPr>
                <w:rFonts w:eastAsia="Times New Roman" w:cstheme="minorHAnsi"/>
                <w:b/>
                <w:bCs/>
                <w:color w:val="000000"/>
                <w:sz w:val="20"/>
                <w:szCs w:val="20"/>
              </w:rPr>
              <w:t>Confidentialty</w:t>
            </w:r>
            <w:proofErr w:type="spellEnd"/>
          </w:p>
        </w:tc>
        <w:tc>
          <w:tcPr>
            <w:tcW w:w="861" w:type="dxa"/>
            <w:tcBorders>
              <w:top w:val="nil"/>
              <w:left w:val="nil"/>
              <w:bottom w:val="single" w:sz="4" w:space="0" w:color="auto"/>
              <w:right w:val="single" w:sz="4" w:space="0" w:color="auto"/>
            </w:tcBorders>
            <w:shd w:val="clear" w:color="auto" w:fill="auto"/>
            <w:hideMark/>
          </w:tcPr>
          <w:p w14:paraId="4FE78559" w14:textId="77777777" w:rsidR="00733562" w:rsidRPr="00733562" w:rsidRDefault="00733562" w:rsidP="00733562">
            <w:pPr>
              <w:jc w:val="center"/>
              <w:rPr>
                <w:rFonts w:eastAsia="Times New Roman" w:cstheme="minorHAnsi"/>
                <w:b/>
                <w:bCs/>
                <w:color w:val="0000FF"/>
                <w:sz w:val="20"/>
                <w:szCs w:val="20"/>
                <w:u w:val="single"/>
              </w:rPr>
            </w:pPr>
            <w:hyperlink r:id="rId19" w:history="1">
              <w:r w:rsidRPr="00733562">
                <w:rPr>
                  <w:rFonts w:eastAsia="Times New Roman" w:cstheme="minorHAnsi"/>
                  <w:b/>
                  <w:bCs/>
                  <w:color w:val="0000FF"/>
                  <w:sz w:val="20"/>
                  <w:szCs w:val="20"/>
                  <w:u w:val="single"/>
                </w:rPr>
                <w:t>SSB 3041    HSB 613</w:t>
              </w:r>
            </w:hyperlink>
          </w:p>
        </w:tc>
        <w:tc>
          <w:tcPr>
            <w:tcW w:w="1349" w:type="dxa"/>
            <w:tcBorders>
              <w:top w:val="nil"/>
              <w:left w:val="nil"/>
              <w:bottom w:val="single" w:sz="4" w:space="0" w:color="auto"/>
              <w:right w:val="single" w:sz="4" w:space="0" w:color="auto"/>
            </w:tcBorders>
            <w:shd w:val="clear" w:color="auto" w:fill="auto"/>
            <w:hideMark/>
          </w:tcPr>
          <w:p w14:paraId="7FF39672" w14:textId="77777777" w:rsidR="00733562" w:rsidRPr="00733562" w:rsidRDefault="00733562" w:rsidP="00733562">
            <w:pPr>
              <w:rPr>
                <w:rFonts w:eastAsia="Times New Roman" w:cstheme="minorHAnsi"/>
                <w:b/>
                <w:bCs/>
                <w:sz w:val="20"/>
                <w:szCs w:val="20"/>
              </w:rPr>
            </w:pPr>
            <w:r w:rsidRPr="00733562">
              <w:rPr>
                <w:rFonts w:eastAsia="Times New Roman" w:cstheme="minorHAnsi"/>
                <w:b/>
                <w:bCs/>
                <w:sz w:val="20"/>
                <w:szCs w:val="20"/>
              </w:rPr>
              <w:t>Public Defender</w:t>
            </w:r>
          </w:p>
        </w:tc>
        <w:tc>
          <w:tcPr>
            <w:tcW w:w="3832" w:type="dxa"/>
            <w:tcBorders>
              <w:top w:val="nil"/>
              <w:left w:val="nil"/>
              <w:bottom w:val="single" w:sz="4" w:space="0" w:color="auto"/>
              <w:right w:val="single" w:sz="4" w:space="0" w:color="auto"/>
            </w:tcBorders>
            <w:shd w:val="clear" w:color="auto" w:fill="auto"/>
            <w:vAlign w:val="center"/>
            <w:hideMark/>
          </w:tcPr>
          <w:p w14:paraId="3EDFA1EE" w14:textId="77777777" w:rsidR="00733562" w:rsidRPr="00733562" w:rsidRDefault="00733562" w:rsidP="00733562">
            <w:pPr>
              <w:rPr>
                <w:rFonts w:eastAsia="Times New Roman" w:cstheme="minorHAnsi"/>
                <w:color w:val="000000"/>
                <w:sz w:val="20"/>
                <w:szCs w:val="20"/>
              </w:rPr>
            </w:pPr>
            <w:r w:rsidRPr="00733562">
              <w:rPr>
                <w:rFonts w:eastAsia="Times New Roman" w:cstheme="minorHAnsi"/>
                <w:color w:val="000000"/>
                <w:sz w:val="20"/>
                <w:szCs w:val="20"/>
              </w:rPr>
              <w:t>A bill for an act relating to the confidentiality of information filed with the court to secure an arrest warrant.</w:t>
            </w:r>
          </w:p>
        </w:tc>
        <w:tc>
          <w:tcPr>
            <w:tcW w:w="1245" w:type="dxa"/>
            <w:tcBorders>
              <w:top w:val="nil"/>
              <w:left w:val="nil"/>
              <w:bottom w:val="single" w:sz="4" w:space="0" w:color="auto"/>
              <w:right w:val="single" w:sz="4" w:space="0" w:color="auto"/>
            </w:tcBorders>
            <w:shd w:val="clear" w:color="auto" w:fill="auto"/>
            <w:vAlign w:val="bottom"/>
            <w:hideMark/>
          </w:tcPr>
          <w:p w14:paraId="2453ED85" w14:textId="77777777" w:rsidR="00733562" w:rsidRPr="00733562" w:rsidRDefault="00733562" w:rsidP="00733562">
            <w:pPr>
              <w:rPr>
                <w:rFonts w:eastAsia="Times New Roman" w:cstheme="minorHAnsi"/>
                <w:color w:val="000000"/>
                <w:sz w:val="20"/>
                <w:szCs w:val="20"/>
              </w:rPr>
            </w:pPr>
            <w:r w:rsidRPr="00733562">
              <w:rPr>
                <w:rFonts w:eastAsia="Times New Roman" w:cstheme="minorHAnsi"/>
                <w:color w:val="000000"/>
                <w:sz w:val="20"/>
                <w:szCs w:val="20"/>
              </w:rPr>
              <w:t xml:space="preserve">S-PASSED SUB       H-  </w:t>
            </w:r>
          </w:p>
        </w:tc>
        <w:tc>
          <w:tcPr>
            <w:tcW w:w="1059" w:type="dxa"/>
            <w:tcBorders>
              <w:top w:val="nil"/>
              <w:left w:val="nil"/>
              <w:bottom w:val="single" w:sz="4" w:space="0" w:color="auto"/>
              <w:right w:val="single" w:sz="4" w:space="0" w:color="auto"/>
            </w:tcBorders>
            <w:shd w:val="clear" w:color="auto" w:fill="auto"/>
            <w:vAlign w:val="center"/>
            <w:hideMark/>
          </w:tcPr>
          <w:p w14:paraId="42CBDAC9" w14:textId="77777777" w:rsidR="00733562" w:rsidRPr="00733562" w:rsidRDefault="00733562" w:rsidP="00733562">
            <w:pPr>
              <w:jc w:val="center"/>
              <w:rPr>
                <w:rFonts w:eastAsia="Times New Roman" w:cstheme="minorHAnsi"/>
                <w:b/>
                <w:bCs/>
                <w:color w:val="000000"/>
                <w:sz w:val="20"/>
                <w:szCs w:val="20"/>
              </w:rPr>
            </w:pPr>
            <w:r w:rsidRPr="00733562">
              <w:rPr>
                <w:rFonts w:eastAsia="Times New Roman" w:cstheme="minorHAnsi"/>
                <w:b/>
                <w:bCs/>
                <w:color w:val="000000"/>
                <w:sz w:val="20"/>
                <w:szCs w:val="20"/>
              </w:rPr>
              <w:t>NUETRAL</w:t>
            </w:r>
          </w:p>
        </w:tc>
      </w:tr>
      <w:tr w:rsidR="00B131E1" w:rsidRPr="00733562" w14:paraId="617A7CEA" w14:textId="77777777" w:rsidTr="00B131E1">
        <w:trPr>
          <w:trHeight w:val="900"/>
        </w:trPr>
        <w:tc>
          <w:tcPr>
            <w:tcW w:w="1565" w:type="dxa"/>
            <w:tcBorders>
              <w:top w:val="nil"/>
              <w:left w:val="single" w:sz="4" w:space="0" w:color="auto"/>
              <w:bottom w:val="single" w:sz="4" w:space="0" w:color="auto"/>
              <w:right w:val="single" w:sz="4" w:space="0" w:color="auto"/>
            </w:tcBorders>
            <w:shd w:val="clear" w:color="auto" w:fill="auto"/>
            <w:hideMark/>
          </w:tcPr>
          <w:p w14:paraId="7499B492" w14:textId="77777777" w:rsidR="00733562" w:rsidRPr="00733562" w:rsidRDefault="00733562" w:rsidP="00733562">
            <w:pPr>
              <w:rPr>
                <w:rFonts w:eastAsia="Times New Roman" w:cstheme="minorHAnsi"/>
                <w:b/>
                <w:bCs/>
                <w:color w:val="000000"/>
                <w:sz w:val="20"/>
                <w:szCs w:val="20"/>
              </w:rPr>
            </w:pPr>
            <w:r w:rsidRPr="00733562">
              <w:rPr>
                <w:rFonts w:eastAsia="Times New Roman" w:cstheme="minorHAnsi"/>
                <w:b/>
                <w:bCs/>
                <w:color w:val="000000"/>
                <w:sz w:val="20"/>
                <w:szCs w:val="20"/>
              </w:rPr>
              <w:t>Medical Examiner Reporting</w:t>
            </w:r>
          </w:p>
        </w:tc>
        <w:tc>
          <w:tcPr>
            <w:tcW w:w="861" w:type="dxa"/>
            <w:tcBorders>
              <w:top w:val="nil"/>
              <w:left w:val="nil"/>
              <w:bottom w:val="single" w:sz="4" w:space="0" w:color="auto"/>
              <w:right w:val="single" w:sz="4" w:space="0" w:color="auto"/>
            </w:tcBorders>
            <w:shd w:val="clear" w:color="auto" w:fill="auto"/>
            <w:hideMark/>
          </w:tcPr>
          <w:p w14:paraId="47B14025" w14:textId="77777777" w:rsidR="00733562" w:rsidRPr="00733562" w:rsidRDefault="00733562" w:rsidP="00733562">
            <w:pPr>
              <w:jc w:val="center"/>
              <w:rPr>
                <w:rFonts w:eastAsia="Times New Roman" w:cstheme="minorHAnsi"/>
                <w:b/>
                <w:bCs/>
                <w:color w:val="0000FF"/>
                <w:sz w:val="20"/>
                <w:szCs w:val="20"/>
                <w:u w:val="single"/>
              </w:rPr>
            </w:pPr>
            <w:hyperlink r:id="rId20" w:history="1">
              <w:r w:rsidRPr="00733562">
                <w:rPr>
                  <w:rFonts w:eastAsia="Times New Roman" w:cstheme="minorHAnsi"/>
                  <w:b/>
                  <w:bCs/>
                  <w:color w:val="0000FF"/>
                  <w:sz w:val="20"/>
                  <w:szCs w:val="20"/>
                  <w:u w:val="single"/>
                </w:rPr>
                <w:t>SSB 3040      HS 610</w:t>
              </w:r>
            </w:hyperlink>
          </w:p>
        </w:tc>
        <w:tc>
          <w:tcPr>
            <w:tcW w:w="1349" w:type="dxa"/>
            <w:tcBorders>
              <w:top w:val="nil"/>
              <w:left w:val="nil"/>
              <w:bottom w:val="single" w:sz="4" w:space="0" w:color="auto"/>
              <w:right w:val="single" w:sz="4" w:space="0" w:color="auto"/>
            </w:tcBorders>
            <w:shd w:val="clear" w:color="auto" w:fill="auto"/>
            <w:hideMark/>
          </w:tcPr>
          <w:p w14:paraId="75F6B610" w14:textId="77777777" w:rsidR="00733562" w:rsidRPr="00733562" w:rsidRDefault="00733562" w:rsidP="00733562">
            <w:pPr>
              <w:rPr>
                <w:rFonts w:eastAsia="Times New Roman" w:cstheme="minorHAnsi"/>
                <w:b/>
                <w:bCs/>
                <w:sz w:val="20"/>
                <w:szCs w:val="20"/>
              </w:rPr>
            </w:pPr>
            <w:r w:rsidRPr="00733562">
              <w:rPr>
                <w:rFonts w:eastAsia="Times New Roman" w:cstheme="minorHAnsi"/>
                <w:b/>
                <w:bCs/>
                <w:sz w:val="20"/>
                <w:szCs w:val="20"/>
              </w:rPr>
              <w:t>Department of Public Safety</w:t>
            </w:r>
          </w:p>
        </w:tc>
        <w:tc>
          <w:tcPr>
            <w:tcW w:w="3832" w:type="dxa"/>
            <w:tcBorders>
              <w:top w:val="nil"/>
              <w:left w:val="nil"/>
              <w:bottom w:val="single" w:sz="4" w:space="0" w:color="auto"/>
              <w:right w:val="single" w:sz="4" w:space="0" w:color="auto"/>
            </w:tcBorders>
            <w:shd w:val="clear" w:color="auto" w:fill="auto"/>
            <w:vAlign w:val="center"/>
            <w:hideMark/>
          </w:tcPr>
          <w:p w14:paraId="14B36FDD" w14:textId="77777777" w:rsidR="00733562" w:rsidRPr="00733562" w:rsidRDefault="00733562" w:rsidP="00733562">
            <w:pPr>
              <w:rPr>
                <w:rFonts w:eastAsia="Times New Roman" w:cstheme="minorHAnsi"/>
                <w:color w:val="000000"/>
                <w:sz w:val="20"/>
                <w:szCs w:val="20"/>
              </w:rPr>
            </w:pPr>
            <w:r w:rsidRPr="00733562">
              <w:rPr>
                <w:rFonts w:eastAsia="Times New Roman" w:cstheme="minorHAnsi"/>
                <w:color w:val="000000"/>
                <w:sz w:val="20"/>
                <w:szCs w:val="20"/>
              </w:rPr>
              <w:t>A bill for an act relating to a death affecting the public interest and reporting requirements of county medical examiners.</w:t>
            </w:r>
          </w:p>
        </w:tc>
        <w:tc>
          <w:tcPr>
            <w:tcW w:w="1245" w:type="dxa"/>
            <w:tcBorders>
              <w:top w:val="nil"/>
              <w:left w:val="nil"/>
              <w:bottom w:val="single" w:sz="4" w:space="0" w:color="auto"/>
              <w:right w:val="single" w:sz="4" w:space="0" w:color="auto"/>
            </w:tcBorders>
            <w:shd w:val="clear" w:color="auto" w:fill="auto"/>
            <w:vAlign w:val="bottom"/>
            <w:hideMark/>
          </w:tcPr>
          <w:p w14:paraId="42D72210" w14:textId="77777777" w:rsidR="00733562" w:rsidRPr="00733562" w:rsidRDefault="00733562" w:rsidP="00733562">
            <w:pPr>
              <w:rPr>
                <w:rFonts w:eastAsia="Times New Roman" w:cstheme="minorHAnsi"/>
                <w:color w:val="000000"/>
                <w:sz w:val="20"/>
                <w:szCs w:val="20"/>
              </w:rPr>
            </w:pPr>
            <w:r w:rsidRPr="00733562">
              <w:rPr>
                <w:rFonts w:eastAsia="Times New Roman" w:cstheme="minorHAnsi"/>
                <w:color w:val="000000"/>
                <w:sz w:val="20"/>
                <w:szCs w:val="20"/>
              </w:rPr>
              <w:t>S-PASSED SUB, AMMENDED        H-</w:t>
            </w:r>
          </w:p>
        </w:tc>
        <w:tc>
          <w:tcPr>
            <w:tcW w:w="1059" w:type="dxa"/>
            <w:tcBorders>
              <w:top w:val="nil"/>
              <w:left w:val="nil"/>
              <w:bottom w:val="single" w:sz="4" w:space="0" w:color="auto"/>
              <w:right w:val="single" w:sz="4" w:space="0" w:color="auto"/>
            </w:tcBorders>
            <w:shd w:val="clear" w:color="auto" w:fill="auto"/>
            <w:vAlign w:val="center"/>
            <w:hideMark/>
          </w:tcPr>
          <w:p w14:paraId="5242A32B" w14:textId="77777777" w:rsidR="00733562" w:rsidRPr="00733562" w:rsidRDefault="00733562" w:rsidP="00733562">
            <w:pPr>
              <w:jc w:val="center"/>
              <w:rPr>
                <w:rFonts w:eastAsia="Times New Roman" w:cstheme="minorHAnsi"/>
                <w:b/>
                <w:bCs/>
                <w:color w:val="000000"/>
                <w:sz w:val="20"/>
                <w:szCs w:val="20"/>
              </w:rPr>
            </w:pPr>
            <w:r w:rsidRPr="00733562">
              <w:rPr>
                <w:rFonts w:eastAsia="Times New Roman" w:cstheme="minorHAnsi"/>
                <w:b/>
                <w:bCs/>
                <w:color w:val="000000"/>
                <w:sz w:val="20"/>
                <w:szCs w:val="20"/>
              </w:rPr>
              <w:t>Support</w:t>
            </w:r>
          </w:p>
        </w:tc>
      </w:tr>
      <w:tr w:rsidR="00B131E1" w:rsidRPr="00733562" w14:paraId="15B74EC7" w14:textId="77777777" w:rsidTr="00B131E1">
        <w:trPr>
          <w:trHeight w:val="1200"/>
        </w:trPr>
        <w:tc>
          <w:tcPr>
            <w:tcW w:w="1565" w:type="dxa"/>
            <w:tcBorders>
              <w:top w:val="nil"/>
              <w:left w:val="single" w:sz="4" w:space="0" w:color="auto"/>
              <w:bottom w:val="single" w:sz="4" w:space="0" w:color="auto"/>
              <w:right w:val="single" w:sz="4" w:space="0" w:color="auto"/>
            </w:tcBorders>
            <w:shd w:val="clear" w:color="auto" w:fill="auto"/>
            <w:hideMark/>
          </w:tcPr>
          <w:p w14:paraId="3317041C" w14:textId="77777777" w:rsidR="00733562" w:rsidRPr="00733562" w:rsidRDefault="00733562" w:rsidP="00733562">
            <w:pPr>
              <w:rPr>
                <w:rFonts w:eastAsia="Times New Roman" w:cstheme="minorHAnsi"/>
                <w:b/>
                <w:bCs/>
                <w:color w:val="000000"/>
                <w:sz w:val="20"/>
                <w:szCs w:val="20"/>
              </w:rPr>
            </w:pPr>
            <w:r w:rsidRPr="00733562">
              <w:rPr>
                <w:rFonts w:eastAsia="Times New Roman" w:cstheme="minorHAnsi"/>
                <w:b/>
                <w:bCs/>
                <w:color w:val="000000"/>
                <w:sz w:val="20"/>
                <w:szCs w:val="20"/>
              </w:rPr>
              <w:t>Human Trafficking</w:t>
            </w:r>
          </w:p>
        </w:tc>
        <w:tc>
          <w:tcPr>
            <w:tcW w:w="861" w:type="dxa"/>
            <w:tcBorders>
              <w:top w:val="nil"/>
              <w:left w:val="nil"/>
              <w:bottom w:val="single" w:sz="4" w:space="0" w:color="auto"/>
              <w:right w:val="single" w:sz="4" w:space="0" w:color="auto"/>
            </w:tcBorders>
            <w:shd w:val="clear" w:color="auto" w:fill="auto"/>
            <w:hideMark/>
          </w:tcPr>
          <w:p w14:paraId="15057D9E" w14:textId="77777777" w:rsidR="00733562" w:rsidRPr="00733562" w:rsidRDefault="00733562" w:rsidP="00733562">
            <w:pPr>
              <w:jc w:val="center"/>
              <w:rPr>
                <w:rFonts w:eastAsia="Times New Roman" w:cstheme="minorHAnsi"/>
                <w:b/>
                <w:bCs/>
                <w:color w:val="0000FF"/>
                <w:sz w:val="20"/>
                <w:szCs w:val="20"/>
                <w:u w:val="single"/>
              </w:rPr>
            </w:pPr>
            <w:hyperlink r:id="rId21" w:history="1">
              <w:r w:rsidRPr="00733562">
                <w:rPr>
                  <w:rFonts w:eastAsia="Times New Roman" w:cstheme="minorHAnsi"/>
                  <w:b/>
                  <w:bCs/>
                  <w:color w:val="0000FF"/>
                  <w:sz w:val="20"/>
                  <w:szCs w:val="20"/>
                  <w:u w:val="single"/>
                </w:rPr>
                <w:t>SF 2089         HF 2235</w:t>
              </w:r>
            </w:hyperlink>
          </w:p>
        </w:tc>
        <w:tc>
          <w:tcPr>
            <w:tcW w:w="1349" w:type="dxa"/>
            <w:tcBorders>
              <w:top w:val="nil"/>
              <w:left w:val="nil"/>
              <w:bottom w:val="single" w:sz="4" w:space="0" w:color="auto"/>
              <w:right w:val="single" w:sz="4" w:space="0" w:color="auto"/>
            </w:tcBorders>
            <w:shd w:val="clear" w:color="auto" w:fill="auto"/>
            <w:hideMark/>
          </w:tcPr>
          <w:p w14:paraId="0EB0C8E7" w14:textId="77777777" w:rsidR="00733562" w:rsidRPr="00733562" w:rsidRDefault="00733562" w:rsidP="00733562">
            <w:pPr>
              <w:rPr>
                <w:rFonts w:eastAsia="Times New Roman" w:cstheme="minorHAnsi"/>
                <w:b/>
                <w:bCs/>
                <w:sz w:val="20"/>
                <w:szCs w:val="20"/>
              </w:rPr>
            </w:pPr>
            <w:r w:rsidRPr="00733562">
              <w:rPr>
                <w:rFonts w:eastAsia="Times New Roman" w:cstheme="minorHAnsi"/>
                <w:b/>
                <w:bCs/>
                <w:sz w:val="20"/>
                <w:szCs w:val="20"/>
              </w:rPr>
              <w:t>DOT</w:t>
            </w:r>
          </w:p>
        </w:tc>
        <w:tc>
          <w:tcPr>
            <w:tcW w:w="3832" w:type="dxa"/>
            <w:tcBorders>
              <w:top w:val="nil"/>
              <w:left w:val="nil"/>
              <w:bottom w:val="single" w:sz="4" w:space="0" w:color="auto"/>
              <w:right w:val="single" w:sz="4" w:space="0" w:color="auto"/>
            </w:tcBorders>
            <w:shd w:val="clear" w:color="auto" w:fill="auto"/>
            <w:vAlign w:val="center"/>
            <w:hideMark/>
          </w:tcPr>
          <w:p w14:paraId="2F1809BB" w14:textId="77777777" w:rsidR="00733562" w:rsidRPr="00733562" w:rsidRDefault="00733562" w:rsidP="00733562">
            <w:pPr>
              <w:rPr>
                <w:rFonts w:eastAsia="Times New Roman" w:cstheme="minorHAnsi"/>
                <w:color w:val="000000"/>
                <w:sz w:val="20"/>
                <w:szCs w:val="20"/>
              </w:rPr>
            </w:pPr>
            <w:r w:rsidRPr="00733562">
              <w:rPr>
                <w:rFonts w:eastAsia="Times New Roman" w:cstheme="minorHAnsi"/>
                <w:color w:val="000000"/>
                <w:sz w:val="20"/>
                <w:szCs w:val="20"/>
              </w:rPr>
              <w:t>A bill for an act disqualifying a person convicted of human trafficking involving the use of a commercial motor vehicle from operating a commercial motor vehicle for life.</w:t>
            </w:r>
          </w:p>
        </w:tc>
        <w:tc>
          <w:tcPr>
            <w:tcW w:w="1245" w:type="dxa"/>
            <w:tcBorders>
              <w:top w:val="nil"/>
              <w:left w:val="nil"/>
              <w:bottom w:val="single" w:sz="4" w:space="0" w:color="auto"/>
              <w:right w:val="single" w:sz="4" w:space="0" w:color="auto"/>
            </w:tcBorders>
            <w:shd w:val="clear" w:color="auto" w:fill="auto"/>
            <w:vAlign w:val="bottom"/>
            <w:hideMark/>
          </w:tcPr>
          <w:p w14:paraId="483A0D2C" w14:textId="77777777" w:rsidR="00733562" w:rsidRPr="00733562" w:rsidRDefault="00733562" w:rsidP="00733562">
            <w:pPr>
              <w:rPr>
                <w:rFonts w:eastAsia="Times New Roman" w:cstheme="minorHAnsi"/>
                <w:color w:val="000000"/>
                <w:sz w:val="20"/>
                <w:szCs w:val="20"/>
              </w:rPr>
            </w:pPr>
            <w:r w:rsidRPr="00733562">
              <w:rPr>
                <w:rFonts w:eastAsia="Times New Roman" w:cstheme="minorHAnsi"/>
                <w:color w:val="000000"/>
                <w:sz w:val="20"/>
                <w:szCs w:val="20"/>
              </w:rPr>
              <w:t>S-PASSED COMMITTEE          H-PASSED COMMITTEE</w:t>
            </w:r>
          </w:p>
        </w:tc>
        <w:tc>
          <w:tcPr>
            <w:tcW w:w="1059" w:type="dxa"/>
            <w:tcBorders>
              <w:top w:val="nil"/>
              <w:left w:val="nil"/>
              <w:bottom w:val="single" w:sz="4" w:space="0" w:color="auto"/>
              <w:right w:val="single" w:sz="4" w:space="0" w:color="auto"/>
            </w:tcBorders>
            <w:shd w:val="clear" w:color="auto" w:fill="auto"/>
            <w:vAlign w:val="center"/>
            <w:hideMark/>
          </w:tcPr>
          <w:p w14:paraId="76181A56" w14:textId="77777777" w:rsidR="00733562" w:rsidRPr="00733562" w:rsidRDefault="00733562" w:rsidP="00733562">
            <w:pPr>
              <w:jc w:val="center"/>
              <w:rPr>
                <w:rFonts w:eastAsia="Times New Roman" w:cstheme="minorHAnsi"/>
                <w:b/>
                <w:bCs/>
                <w:color w:val="000000"/>
                <w:sz w:val="20"/>
                <w:szCs w:val="20"/>
              </w:rPr>
            </w:pPr>
            <w:r w:rsidRPr="00733562">
              <w:rPr>
                <w:rFonts w:eastAsia="Times New Roman" w:cstheme="minorHAnsi"/>
                <w:b/>
                <w:bCs/>
                <w:color w:val="000000"/>
                <w:sz w:val="20"/>
                <w:szCs w:val="20"/>
              </w:rPr>
              <w:t>SUPPORT</w:t>
            </w:r>
          </w:p>
        </w:tc>
      </w:tr>
      <w:tr w:rsidR="00B131E1" w:rsidRPr="00733562" w14:paraId="0E119FC9" w14:textId="77777777" w:rsidTr="00B131E1">
        <w:trPr>
          <w:trHeight w:val="900"/>
        </w:trPr>
        <w:tc>
          <w:tcPr>
            <w:tcW w:w="1565" w:type="dxa"/>
            <w:tcBorders>
              <w:top w:val="nil"/>
              <w:left w:val="single" w:sz="4" w:space="0" w:color="auto"/>
              <w:bottom w:val="single" w:sz="4" w:space="0" w:color="auto"/>
              <w:right w:val="single" w:sz="4" w:space="0" w:color="auto"/>
            </w:tcBorders>
            <w:shd w:val="clear" w:color="auto" w:fill="auto"/>
            <w:hideMark/>
          </w:tcPr>
          <w:p w14:paraId="3455F3BF" w14:textId="77777777" w:rsidR="00733562" w:rsidRPr="00733562" w:rsidRDefault="00733562" w:rsidP="00733562">
            <w:pPr>
              <w:rPr>
                <w:rFonts w:eastAsia="Times New Roman" w:cstheme="minorHAnsi"/>
                <w:b/>
                <w:bCs/>
                <w:color w:val="000000"/>
                <w:sz w:val="20"/>
                <w:szCs w:val="20"/>
              </w:rPr>
            </w:pPr>
            <w:r w:rsidRPr="00733562">
              <w:rPr>
                <w:rFonts w:eastAsia="Times New Roman" w:cstheme="minorHAnsi"/>
                <w:b/>
                <w:bCs/>
                <w:color w:val="000000"/>
                <w:sz w:val="20"/>
                <w:szCs w:val="20"/>
              </w:rPr>
              <w:t xml:space="preserve">FIRE &amp; POLICE CONTRIBUTION </w:t>
            </w:r>
          </w:p>
        </w:tc>
        <w:tc>
          <w:tcPr>
            <w:tcW w:w="861" w:type="dxa"/>
            <w:tcBorders>
              <w:top w:val="nil"/>
              <w:left w:val="nil"/>
              <w:bottom w:val="single" w:sz="4" w:space="0" w:color="auto"/>
              <w:right w:val="single" w:sz="4" w:space="0" w:color="auto"/>
            </w:tcBorders>
            <w:shd w:val="clear" w:color="auto" w:fill="auto"/>
            <w:noWrap/>
            <w:hideMark/>
          </w:tcPr>
          <w:p w14:paraId="6074BCDA" w14:textId="77777777" w:rsidR="00733562" w:rsidRPr="00733562" w:rsidRDefault="00733562" w:rsidP="00733562">
            <w:pPr>
              <w:jc w:val="center"/>
              <w:rPr>
                <w:rFonts w:eastAsia="Times New Roman" w:cstheme="minorHAnsi"/>
                <w:b/>
                <w:bCs/>
                <w:color w:val="0000FF"/>
                <w:sz w:val="20"/>
                <w:szCs w:val="20"/>
                <w:u w:val="single"/>
              </w:rPr>
            </w:pPr>
            <w:hyperlink r:id="rId22" w:history="1">
              <w:r w:rsidRPr="00733562">
                <w:rPr>
                  <w:rFonts w:eastAsia="Times New Roman" w:cstheme="minorHAnsi"/>
                  <w:b/>
                  <w:bCs/>
                  <w:color w:val="0000FF"/>
                  <w:sz w:val="20"/>
                  <w:szCs w:val="20"/>
                  <w:u w:val="single"/>
                </w:rPr>
                <w:t>HF 2046</w:t>
              </w:r>
            </w:hyperlink>
          </w:p>
        </w:tc>
        <w:tc>
          <w:tcPr>
            <w:tcW w:w="1349" w:type="dxa"/>
            <w:tcBorders>
              <w:top w:val="nil"/>
              <w:left w:val="nil"/>
              <w:bottom w:val="single" w:sz="4" w:space="0" w:color="auto"/>
              <w:right w:val="single" w:sz="4" w:space="0" w:color="auto"/>
            </w:tcBorders>
            <w:shd w:val="clear" w:color="auto" w:fill="auto"/>
            <w:hideMark/>
          </w:tcPr>
          <w:p w14:paraId="797DE88F" w14:textId="77777777" w:rsidR="00733562" w:rsidRPr="00733562" w:rsidRDefault="00733562" w:rsidP="00733562">
            <w:pPr>
              <w:rPr>
                <w:rFonts w:eastAsia="Times New Roman" w:cstheme="minorHAnsi"/>
                <w:b/>
                <w:bCs/>
                <w:sz w:val="20"/>
                <w:szCs w:val="20"/>
              </w:rPr>
            </w:pPr>
            <w:proofErr w:type="spellStart"/>
            <w:r w:rsidRPr="00733562">
              <w:rPr>
                <w:rFonts w:eastAsia="Times New Roman" w:cstheme="minorHAnsi"/>
                <w:b/>
                <w:bCs/>
                <w:sz w:val="20"/>
                <w:szCs w:val="20"/>
              </w:rPr>
              <w:t>Kacena</w:t>
            </w:r>
            <w:proofErr w:type="spellEnd"/>
            <w:r w:rsidRPr="00733562">
              <w:rPr>
                <w:rFonts w:eastAsia="Times New Roman" w:cstheme="minorHAnsi"/>
                <w:b/>
                <w:bCs/>
                <w:sz w:val="20"/>
                <w:szCs w:val="20"/>
              </w:rPr>
              <w:t>(D)</w:t>
            </w:r>
          </w:p>
        </w:tc>
        <w:tc>
          <w:tcPr>
            <w:tcW w:w="3832" w:type="dxa"/>
            <w:tcBorders>
              <w:top w:val="nil"/>
              <w:left w:val="nil"/>
              <w:bottom w:val="single" w:sz="4" w:space="0" w:color="auto"/>
              <w:right w:val="single" w:sz="4" w:space="0" w:color="auto"/>
            </w:tcBorders>
            <w:shd w:val="clear" w:color="auto" w:fill="auto"/>
            <w:hideMark/>
          </w:tcPr>
          <w:p w14:paraId="6E4FAF55" w14:textId="77777777" w:rsidR="00733562" w:rsidRPr="00733562" w:rsidRDefault="00733562" w:rsidP="00733562">
            <w:pPr>
              <w:rPr>
                <w:rFonts w:eastAsia="Times New Roman" w:cstheme="minorHAnsi"/>
                <w:color w:val="000000"/>
                <w:sz w:val="20"/>
                <w:szCs w:val="20"/>
              </w:rPr>
            </w:pPr>
            <w:r w:rsidRPr="00733562">
              <w:rPr>
                <w:rFonts w:eastAsia="Times New Roman" w:cstheme="minorHAnsi"/>
                <w:color w:val="000000"/>
                <w:sz w:val="20"/>
                <w:szCs w:val="20"/>
              </w:rPr>
              <w:t>Sets the state contribution for the Statewide Fire &amp; Police Retirement System (411) at 3.79%.  Appropriates $10.8 million in FY 2020</w:t>
            </w:r>
          </w:p>
        </w:tc>
        <w:tc>
          <w:tcPr>
            <w:tcW w:w="1245" w:type="dxa"/>
            <w:tcBorders>
              <w:top w:val="nil"/>
              <w:left w:val="nil"/>
              <w:bottom w:val="single" w:sz="4" w:space="0" w:color="auto"/>
              <w:right w:val="single" w:sz="4" w:space="0" w:color="auto"/>
            </w:tcBorders>
            <w:shd w:val="clear" w:color="auto" w:fill="auto"/>
            <w:vAlign w:val="bottom"/>
            <w:hideMark/>
          </w:tcPr>
          <w:p w14:paraId="0206339D" w14:textId="77777777" w:rsidR="00733562" w:rsidRPr="00733562" w:rsidRDefault="00733562" w:rsidP="00733562">
            <w:pPr>
              <w:rPr>
                <w:rFonts w:eastAsia="Times New Roman" w:cstheme="minorHAnsi"/>
                <w:color w:val="000000"/>
                <w:sz w:val="20"/>
                <w:szCs w:val="20"/>
              </w:rPr>
            </w:pPr>
            <w:r w:rsidRPr="00733562">
              <w:rPr>
                <w:rFonts w:eastAsia="Times New Roman" w:cstheme="minorHAnsi"/>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14:paraId="42F6B885" w14:textId="77777777" w:rsidR="00733562" w:rsidRPr="00733562" w:rsidRDefault="00733562" w:rsidP="00733562">
            <w:pPr>
              <w:jc w:val="center"/>
              <w:rPr>
                <w:rFonts w:eastAsia="Times New Roman" w:cstheme="minorHAnsi"/>
                <w:b/>
                <w:bCs/>
                <w:color w:val="000000"/>
                <w:sz w:val="20"/>
                <w:szCs w:val="20"/>
              </w:rPr>
            </w:pPr>
            <w:r w:rsidRPr="00733562">
              <w:rPr>
                <w:rFonts w:eastAsia="Times New Roman" w:cstheme="minorHAnsi"/>
                <w:b/>
                <w:bCs/>
                <w:color w:val="000000"/>
                <w:sz w:val="20"/>
                <w:szCs w:val="20"/>
              </w:rPr>
              <w:t>SUPPORT</w:t>
            </w:r>
          </w:p>
        </w:tc>
      </w:tr>
      <w:tr w:rsidR="00B131E1" w:rsidRPr="00733562" w14:paraId="7EA92161" w14:textId="77777777" w:rsidTr="00B131E1">
        <w:trPr>
          <w:trHeight w:val="1200"/>
        </w:trPr>
        <w:tc>
          <w:tcPr>
            <w:tcW w:w="1565" w:type="dxa"/>
            <w:tcBorders>
              <w:top w:val="nil"/>
              <w:left w:val="single" w:sz="4" w:space="0" w:color="auto"/>
              <w:bottom w:val="single" w:sz="4" w:space="0" w:color="auto"/>
              <w:right w:val="single" w:sz="4" w:space="0" w:color="auto"/>
            </w:tcBorders>
            <w:shd w:val="clear" w:color="auto" w:fill="auto"/>
            <w:hideMark/>
          </w:tcPr>
          <w:p w14:paraId="552BA7DA" w14:textId="77777777" w:rsidR="00733562" w:rsidRPr="00733562" w:rsidRDefault="00733562" w:rsidP="00733562">
            <w:pPr>
              <w:rPr>
                <w:rFonts w:eastAsia="Times New Roman" w:cstheme="minorHAnsi"/>
                <w:b/>
                <w:bCs/>
                <w:color w:val="000000"/>
                <w:sz w:val="20"/>
                <w:szCs w:val="20"/>
              </w:rPr>
            </w:pPr>
            <w:r w:rsidRPr="00733562">
              <w:rPr>
                <w:rFonts w:eastAsia="Times New Roman" w:cstheme="minorHAnsi"/>
                <w:b/>
                <w:bCs/>
                <w:color w:val="000000"/>
                <w:sz w:val="20"/>
                <w:szCs w:val="20"/>
              </w:rPr>
              <w:t>MEMBER IN GOOD STANDING (411)</w:t>
            </w:r>
          </w:p>
        </w:tc>
        <w:tc>
          <w:tcPr>
            <w:tcW w:w="861" w:type="dxa"/>
            <w:tcBorders>
              <w:top w:val="nil"/>
              <w:left w:val="nil"/>
              <w:bottom w:val="single" w:sz="4" w:space="0" w:color="auto"/>
              <w:right w:val="single" w:sz="4" w:space="0" w:color="auto"/>
            </w:tcBorders>
            <w:shd w:val="clear" w:color="auto" w:fill="auto"/>
            <w:hideMark/>
          </w:tcPr>
          <w:p w14:paraId="06D33B21" w14:textId="77777777" w:rsidR="00733562" w:rsidRPr="00733562" w:rsidRDefault="00733562" w:rsidP="00733562">
            <w:pPr>
              <w:jc w:val="center"/>
              <w:rPr>
                <w:rFonts w:eastAsia="Times New Roman" w:cstheme="minorHAnsi"/>
                <w:b/>
                <w:bCs/>
                <w:color w:val="0000FF"/>
                <w:sz w:val="20"/>
                <w:szCs w:val="20"/>
                <w:u w:val="single"/>
              </w:rPr>
            </w:pPr>
            <w:hyperlink r:id="rId23" w:history="1">
              <w:r w:rsidRPr="00733562">
                <w:rPr>
                  <w:rFonts w:eastAsia="Times New Roman" w:cstheme="minorHAnsi"/>
                  <w:b/>
                  <w:bCs/>
                  <w:color w:val="0000FF"/>
                  <w:sz w:val="20"/>
                  <w:szCs w:val="20"/>
                  <w:u w:val="single"/>
                </w:rPr>
                <w:t>SSB 3060 and HSB 551</w:t>
              </w:r>
            </w:hyperlink>
          </w:p>
        </w:tc>
        <w:tc>
          <w:tcPr>
            <w:tcW w:w="1349" w:type="dxa"/>
            <w:tcBorders>
              <w:top w:val="nil"/>
              <w:left w:val="nil"/>
              <w:bottom w:val="single" w:sz="4" w:space="0" w:color="auto"/>
              <w:right w:val="single" w:sz="4" w:space="0" w:color="auto"/>
            </w:tcBorders>
            <w:shd w:val="clear" w:color="auto" w:fill="auto"/>
            <w:vAlign w:val="center"/>
            <w:hideMark/>
          </w:tcPr>
          <w:p w14:paraId="709007CC" w14:textId="77777777" w:rsidR="00733562" w:rsidRPr="00733562" w:rsidRDefault="00733562" w:rsidP="00733562">
            <w:pPr>
              <w:rPr>
                <w:rFonts w:eastAsia="Times New Roman" w:cstheme="minorHAnsi"/>
                <w:b/>
                <w:bCs/>
                <w:sz w:val="20"/>
                <w:szCs w:val="20"/>
              </w:rPr>
            </w:pPr>
            <w:r w:rsidRPr="00733562">
              <w:rPr>
                <w:rFonts w:eastAsia="Times New Roman" w:cstheme="minorHAnsi"/>
                <w:b/>
                <w:bCs/>
                <w:sz w:val="20"/>
                <w:szCs w:val="20"/>
              </w:rPr>
              <w:t>SCHULTZ (R) Kaufmann (R)</w:t>
            </w:r>
          </w:p>
        </w:tc>
        <w:tc>
          <w:tcPr>
            <w:tcW w:w="3832" w:type="dxa"/>
            <w:tcBorders>
              <w:top w:val="nil"/>
              <w:left w:val="nil"/>
              <w:bottom w:val="single" w:sz="4" w:space="0" w:color="auto"/>
              <w:right w:val="single" w:sz="4" w:space="0" w:color="auto"/>
            </w:tcBorders>
            <w:shd w:val="clear" w:color="auto" w:fill="auto"/>
            <w:hideMark/>
          </w:tcPr>
          <w:p w14:paraId="608820C2" w14:textId="77777777" w:rsidR="00733562" w:rsidRPr="00733562" w:rsidRDefault="00733562" w:rsidP="00733562">
            <w:pPr>
              <w:rPr>
                <w:rFonts w:eastAsia="Times New Roman" w:cstheme="minorHAnsi"/>
                <w:color w:val="000000"/>
                <w:sz w:val="20"/>
                <w:szCs w:val="20"/>
              </w:rPr>
            </w:pPr>
            <w:bookmarkStart w:id="2" w:name="RANGE!D17"/>
            <w:r w:rsidRPr="00733562">
              <w:rPr>
                <w:rFonts w:eastAsia="Times New Roman" w:cstheme="minorHAnsi"/>
                <w:color w:val="000000"/>
                <w:sz w:val="20"/>
                <w:szCs w:val="20"/>
              </w:rPr>
              <w:t>An Act concerning benefits under the municipal fire and police 1 retirement system.</w:t>
            </w:r>
            <w:bookmarkEnd w:id="2"/>
          </w:p>
        </w:tc>
        <w:tc>
          <w:tcPr>
            <w:tcW w:w="1245" w:type="dxa"/>
            <w:tcBorders>
              <w:top w:val="nil"/>
              <w:left w:val="nil"/>
              <w:bottom w:val="single" w:sz="4" w:space="0" w:color="auto"/>
              <w:right w:val="single" w:sz="4" w:space="0" w:color="auto"/>
            </w:tcBorders>
            <w:shd w:val="clear" w:color="auto" w:fill="auto"/>
            <w:vAlign w:val="bottom"/>
            <w:hideMark/>
          </w:tcPr>
          <w:p w14:paraId="615D91DC" w14:textId="77777777" w:rsidR="00733562" w:rsidRPr="00733562" w:rsidRDefault="00733562" w:rsidP="00733562">
            <w:pPr>
              <w:rPr>
                <w:rFonts w:eastAsia="Times New Roman" w:cstheme="minorHAnsi"/>
                <w:color w:val="000000"/>
                <w:sz w:val="20"/>
                <w:szCs w:val="20"/>
              </w:rPr>
            </w:pPr>
            <w:r w:rsidRPr="00733562">
              <w:rPr>
                <w:rFonts w:eastAsia="Times New Roman" w:cstheme="minorHAnsi"/>
                <w:color w:val="000000"/>
                <w:sz w:val="20"/>
                <w:szCs w:val="20"/>
              </w:rPr>
              <w:t>S-IN SUB                  H-PASSED SUB</w:t>
            </w:r>
          </w:p>
        </w:tc>
        <w:tc>
          <w:tcPr>
            <w:tcW w:w="1059" w:type="dxa"/>
            <w:tcBorders>
              <w:top w:val="nil"/>
              <w:left w:val="nil"/>
              <w:bottom w:val="single" w:sz="4" w:space="0" w:color="auto"/>
              <w:right w:val="single" w:sz="4" w:space="0" w:color="auto"/>
            </w:tcBorders>
            <w:shd w:val="clear" w:color="auto" w:fill="auto"/>
            <w:vAlign w:val="center"/>
            <w:hideMark/>
          </w:tcPr>
          <w:p w14:paraId="5DB18787" w14:textId="77777777" w:rsidR="00733562" w:rsidRPr="00733562" w:rsidRDefault="00733562" w:rsidP="00733562">
            <w:pPr>
              <w:jc w:val="center"/>
              <w:rPr>
                <w:rFonts w:eastAsia="Times New Roman" w:cstheme="minorHAnsi"/>
                <w:b/>
                <w:bCs/>
                <w:color w:val="000000"/>
                <w:sz w:val="20"/>
                <w:szCs w:val="20"/>
              </w:rPr>
            </w:pPr>
            <w:r w:rsidRPr="00733562">
              <w:rPr>
                <w:rFonts w:eastAsia="Times New Roman" w:cstheme="minorHAnsi"/>
                <w:b/>
                <w:bCs/>
                <w:color w:val="000000"/>
                <w:sz w:val="20"/>
                <w:szCs w:val="20"/>
              </w:rPr>
              <w:t>SUPPORT</w:t>
            </w:r>
          </w:p>
        </w:tc>
      </w:tr>
      <w:tr w:rsidR="00B131E1" w:rsidRPr="00733562" w14:paraId="064531A1" w14:textId="77777777" w:rsidTr="00B131E1">
        <w:trPr>
          <w:trHeight w:val="900"/>
        </w:trPr>
        <w:tc>
          <w:tcPr>
            <w:tcW w:w="1565" w:type="dxa"/>
            <w:tcBorders>
              <w:top w:val="nil"/>
              <w:left w:val="single" w:sz="4" w:space="0" w:color="auto"/>
              <w:bottom w:val="single" w:sz="4" w:space="0" w:color="auto"/>
              <w:right w:val="single" w:sz="4" w:space="0" w:color="auto"/>
            </w:tcBorders>
            <w:shd w:val="clear" w:color="auto" w:fill="auto"/>
            <w:hideMark/>
          </w:tcPr>
          <w:p w14:paraId="39727030" w14:textId="77777777" w:rsidR="00733562" w:rsidRPr="00733562" w:rsidRDefault="00733562" w:rsidP="00733562">
            <w:pPr>
              <w:rPr>
                <w:rFonts w:eastAsia="Times New Roman" w:cstheme="minorHAnsi"/>
                <w:b/>
                <w:bCs/>
                <w:color w:val="000000"/>
                <w:sz w:val="20"/>
                <w:szCs w:val="20"/>
              </w:rPr>
            </w:pPr>
            <w:r w:rsidRPr="00733562">
              <w:rPr>
                <w:rFonts w:eastAsia="Times New Roman" w:cstheme="minorHAnsi"/>
                <w:b/>
                <w:bCs/>
                <w:color w:val="000000"/>
                <w:sz w:val="20"/>
                <w:szCs w:val="20"/>
              </w:rPr>
              <w:t>HANDS FREE</w:t>
            </w:r>
          </w:p>
        </w:tc>
        <w:tc>
          <w:tcPr>
            <w:tcW w:w="861" w:type="dxa"/>
            <w:tcBorders>
              <w:top w:val="nil"/>
              <w:left w:val="nil"/>
              <w:bottom w:val="single" w:sz="4" w:space="0" w:color="auto"/>
              <w:right w:val="single" w:sz="4" w:space="0" w:color="auto"/>
            </w:tcBorders>
            <w:shd w:val="clear" w:color="auto" w:fill="auto"/>
            <w:hideMark/>
          </w:tcPr>
          <w:p w14:paraId="7646B547" w14:textId="77777777" w:rsidR="00733562" w:rsidRPr="00733562" w:rsidRDefault="00733562" w:rsidP="00733562">
            <w:pPr>
              <w:jc w:val="center"/>
              <w:rPr>
                <w:rFonts w:eastAsia="Times New Roman" w:cstheme="minorHAnsi"/>
                <w:b/>
                <w:bCs/>
                <w:color w:val="0000FF"/>
                <w:sz w:val="20"/>
                <w:szCs w:val="20"/>
                <w:u w:val="single"/>
              </w:rPr>
            </w:pPr>
            <w:hyperlink r:id="rId24" w:history="1">
              <w:r w:rsidRPr="00733562">
                <w:rPr>
                  <w:rFonts w:eastAsia="Times New Roman" w:cstheme="minorHAnsi"/>
                  <w:b/>
                  <w:bCs/>
                  <w:color w:val="0000FF"/>
                  <w:sz w:val="20"/>
                  <w:szCs w:val="20"/>
                  <w:u w:val="single"/>
                </w:rPr>
                <w:t>SSB 3045      HF 2078</w:t>
              </w:r>
            </w:hyperlink>
          </w:p>
        </w:tc>
        <w:tc>
          <w:tcPr>
            <w:tcW w:w="1349" w:type="dxa"/>
            <w:tcBorders>
              <w:top w:val="nil"/>
              <w:left w:val="nil"/>
              <w:bottom w:val="single" w:sz="4" w:space="0" w:color="auto"/>
              <w:right w:val="single" w:sz="4" w:space="0" w:color="auto"/>
            </w:tcBorders>
            <w:shd w:val="clear" w:color="auto" w:fill="auto"/>
            <w:vAlign w:val="center"/>
            <w:hideMark/>
          </w:tcPr>
          <w:p w14:paraId="11A56ED0" w14:textId="77777777" w:rsidR="00733562" w:rsidRPr="00733562" w:rsidRDefault="00733562" w:rsidP="00733562">
            <w:pPr>
              <w:rPr>
                <w:rFonts w:eastAsia="Times New Roman" w:cstheme="minorHAnsi"/>
                <w:b/>
                <w:bCs/>
                <w:sz w:val="20"/>
                <w:szCs w:val="20"/>
              </w:rPr>
            </w:pPr>
            <w:r w:rsidRPr="00733562">
              <w:rPr>
                <w:rFonts w:eastAsia="Times New Roman" w:cstheme="minorHAnsi"/>
                <w:b/>
                <w:bCs/>
                <w:sz w:val="20"/>
                <w:szCs w:val="20"/>
              </w:rPr>
              <w:t>KAPUCIAN(R)</w:t>
            </w:r>
          </w:p>
        </w:tc>
        <w:tc>
          <w:tcPr>
            <w:tcW w:w="3832" w:type="dxa"/>
            <w:tcBorders>
              <w:top w:val="nil"/>
              <w:left w:val="nil"/>
              <w:bottom w:val="single" w:sz="4" w:space="0" w:color="auto"/>
              <w:right w:val="single" w:sz="4" w:space="0" w:color="auto"/>
            </w:tcBorders>
            <w:shd w:val="clear" w:color="auto" w:fill="auto"/>
            <w:vAlign w:val="bottom"/>
            <w:hideMark/>
          </w:tcPr>
          <w:p w14:paraId="1298EB85" w14:textId="77777777" w:rsidR="00733562" w:rsidRPr="00733562" w:rsidRDefault="00733562" w:rsidP="00733562">
            <w:pPr>
              <w:rPr>
                <w:rFonts w:eastAsia="Times New Roman" w:cstheme="minorHAnsi"/>
                <w:color w:val="000000"/>
                <w:sz w:val="20"/>
                <w:szCs w:val="20"/>
              </w:rPr>
            </w:pPr>
            <w:r w:rsidRPr="00733562">
              <w:rPr>
                <w:rFonts w:eastAsia="Times New Roman" w:cstheme="minorHAnsi"/>
                <w:color w:val="000000"/>
                <w:sz w:val="20"/>
                <w:szCs w:val="20"/>
              </w:rPr>
              <w:t>An Act relating to the use of an electronic communication device while driving.</w:t>
            </w:r>
          </w:p>
        </w:tc>
        <w:tc>
          <w:tcPr>
            <w:tcW w:w="1245" w:type="dxa"/>
            <w:tcBorders>
              <w:top w:val="nil"/>
              <w:left w:val="nil"/>
              <w:bottom w:val="single" w:sz="4" w:space="0" w:color="auto"/>
              <w:right w:val="single" w:sz="4" w:space="0" w:color="auto"/>
            </w:tcBorders>
            <w:shd w:val="clear" w:color="auto" w:fill="auto"/>
            <w:vAlign w:val="bottom"/>
            <w:hideMark/>
          </w:tcPr>
          <w:p w14:paraId="0F900B83" w14:textId="77777777" w:rsidR="00733562" w:rsidRPr="00733562" w:rsidRDefault="00733562" w:rsidP="00733562">
            <w:pPr>
              <w:rPr>
                <w:rFonts w:eastAsia="Times New Roman" w:cstheme="minorHAnsi"/>
                <w:color w:val="000000"/>
                <w:sz w:val="20"/>
                <w:szCs w:val="20"/>
              </w:rPr>
            </w:pPr>
            <w:r w:rsidRPr="00733562">
              <w:rPr>
                <w:rFonts w:eastAsia="Times New Roman" w:cstheme="minorHAnsi"/>
                <w:color w:val="000000"/>
                <w:sz w:val="20"/>
                <w:szCs w:val="20"/>
              </w:rPr>
              <w:t>S-PASSED SUB, AMMENDED        H-</w:t>
            </w:r>
          </w:p>
        </w:tc>
        <w:tc>
          <w:tcPr>
            <w:tcW w:w="1059" w:type="dxa"/>
            <w:tcBorders>
              <w:top w:val="nil"/>
              <w:left w:val="nil"/>
              <w:bottom w:val="single" w:sz="4" w:space="0" w:color="auto"/>
              <w:right w:val="single" w:sz="4" w:space="0" w:color="auto"/>
            </w:tcBorders>
            <w:shd w:val="clear" w:color="auto" w:fill="auto"/>
            <w:vAlign w:val="center"/>
            <w:hideMark/>
          </w:tcPr>
          <w:p w14:paraId="24164AED" w14:textId="77777777" w:rsidR="00733562" w:rsidRPr="00733562" w:rsidRDefault="00733562" w:rsidP="00733562">
            <w:pPr>
              <w:jc w:val="center"/>
              <w:rPr>
                <w:rFonts w:eastAsia="Times New Roman" w:cstheme="minorHAnsi"/>
                <w:b/>
                <w:bCs/>
                <w:color w:val="000000"/>
                <w:sz w:val="20"/>
                <w:szCs w:val="20"/>
              </w:rPr>
            </w:pPr>
            <w:r w:rsidRPr="00733562">
              <w:rPr>
                <w:rFonts w:eastAsia="Times New Roman" w:cstheme="minorHAnsi"/>
                <w:b/>
                <w:bCs/>
                <w:color w:val="000000"/>
                <w:sz w:val="20"/>
                <w:szCs w:val="20"/>
              </w:rPr>
              <w:t>SUPPORT</w:t>
            </w:r>
          </w:p>
        </w:tc>
      </w:tr>
      <w:tr w:rsidR="00B131E1" w:rsidRPr="00733562" w14:paraId="26F3C7FC" w14:textId="77777777" w:rsidTr="00B131E1">
        <w:trPr>
          <w:trHeight w:val="600"/>
        </w:trPr>
        <w:tc>
          <w:tcPr>
            <w:tcW w:w="1565" w:type="dxa"/>
            <w:tcBorders>
              <w:top w:val="nil"/>
              <w:left w:val="single" w:sz="4" w:space="0" w:color="auto"/>
              <w:bottom w:val="single" w:sz="4" w:space="0" w:color="auto"/>
              <w:right w:val="single" w:sz="4" w:space="0" w:color="auto"/>
            </w:tcBorders>
            <w:shd w:val="clear" w:color="auto" w:fill="auto"/>
            <w:hideMark/>
          </w:tcPr>
          <w:p w14:paraId="278DA490" w14:textId="77777777" w:rsidR="00733562" w:rsidRPr="00733562" w:rsidRDefault="00733562" w:rsidP="00733562">
            <w:pPr>
              <w:rPr>
                <w:rFonts w:eastAsia="Times New Roman" w:cstheme="minorHAnsi"/>
                <w:b/>
                <w:bCs/>
                <w:color w:val="000000"/>
                <w:sz w:val="20"/>
                <w:szCs w:val="20"/>
              </w:rPr>
            </w:pPr>
            <w:r w:rsidRPr="00733562">
              <w:rPr>
                <w:rFonts w:eastAsia="Times New Roman" w:cstheme="minorHAnsi"/>
                <w:b/>
                <w:bCs/>
                <w:color w:val="000000"/>
                <w:sz w:val="20"/>
                <w:szCs w:val="20"/>
              </w:rPr>
              <w:t>EXSESSIVE SPEEDS</w:t>
            </w:r>
          </w:p>
        </w:tc>
        <w:tc>
          <w:tcPr>
            <w:tcW w:w="861" w:type="dxa"/>
            <w:tcBorders>
              <w:top w:val="nil"/>
              <w:left w:val="nil"/>
              <w:bottom w:val="single" w:sz="4" w:space="0" w:color="auto"/>
              <w:right w:val="single" w:sz="4" w:space="0" w:color="auto"/>
            </w:tcBorders>
            <w:shd w:val="clear" w:color="auto" w:fill="auto"/>
            <w:noWrap/>
            <w:hideMark/>
          </w:tcPr>
          <w:p w14:paraId="7FEEEF31" w14:textId="77777777" w:rsidR="00733562" w:rsidRPr="00733562" w:rsidRDefault="00733562" w:rsidP="00733562">
            <w:pPr>
              <w:jc w:val="center"/>
              <w:rPr>
                <w:rFonts w:eastAsia="Times New Roman" w:cstheme="minorHAnsi"/>
                <w:b/>
                <w:bCs/>
                <w:color w:val="0000FF"/>
                <w:sz w:val="20"/>
                <w:szCs w:val="20"/>
                <w:u w:val="single"/>
              </w:rPr>
            </w:pPr>
            <w:hyperlink r:id="rId25" w:history="1">
              <w:r w:rsidRPr="00733562">
                <w:rPr>
                  <w:rFonts w:eastAsia="Times New Roman" w:cstheme="minorHAnsi"/>
                  <w:b/>
                  <w:bCs/>
                  <w:color w:val="0000FF"/>
                  <w:sz w:val="20"/>
                  <w:szCs w:val="20"/>
                  <w:u w:val="single"/>
                </w:rPr>
                <w:t>HF 567 SF 114</w:t>
              </w:r>
            </w:hyperlink>
          </w:p>
        </w:tc>
        <w:tc>
          <w:tcPr>
            <w:tcW w:w="1349" w:type="dxa"/>
            <w:tcBorders>
              <w:top w:val="nil"/>
              <w:left w:val="nil"/>
              <w:bottom w:val="single" w:sz="4" w:space="0" w:color="auto"/>
              <w:right w:val="single" w:sz="4" w:space="0" w:color="auto"/>
            </w:tcBorders>
            <w:shd w:val="clear" w:color="auto" w:fill="auto"/>
            <w:hideMark/>
          </w:tcPr>
          <w:p w14:paraId="0C5B2490" w14:textId="77777777" w:rsidR="00733562" w:rsidRPr="00733562" w:rsidRDefault="00733562" w:rsidP="00733562">
            <w:pPr>
              <w:rPr>
                <w:rFonts w:eastAsia="Times New Roman" w:cstheme="minorHAnsi"/>
                <w:b/>
                <w:bCs/>
                <w:sz w:val="20"/>
                <w:szCs w:val="20"/>
              </w:rPr>
            </w:pPr>
            <w:r w:rsidRPr="00733562">
              <w:rPr>
                <w:rFonts w:eastAsia="Times New Roman" w:cstheme="minorHAnsi"/>
                <w:b/>
                <w:bCs/>
                <w:sz w:val="20"/>
                <w:szCs w:val="20"/>
              </w:rPr>
              <w:t>KLIEN (R)</w:t>
            </w:r>
          </w:p>
        </w:tc>
        <w:tc>
          <w:tcPr>
            <w:tcW w:w="3832" w:type="dxa"/>
            <w:tcBorders>
              <w:top w:val="nil"/>
              <w:left w:val="nil"/>
              <w:bottom w:val="single" w:sz="4" w:space="0" w:color="auto"/>
              <w:right w:val="single" w:sz="4" w:space="0" w:color="auto"/>
            </w:tcBorders>
            <w:shd w:val="clear" w:color="auto" w:fill="auto"/>
            <w:vAlign w:val="bottom"/>
            <w:hideMark/>
          </w:tcPr>
          <w:p w14:paraId="1F96623C" w14:textId="77777777" w:rsidR="00733562" w:rsidRPr="00733562" w:rsidRDefault="00733562" w:rsidP="00733562">
            <w:pPr>
              <w:rPr>
                <w:rFonts w:eastAsia="Times New Roman" w:cstheme="minorHAnsi"/>
                <w:color w:val="000000"/>
                <w:sz w:val="20"/>
                <w:szCs w:val="20"/>
              </w:rPr>
            </w:pPr>
            <w:r w:rsidRPr="00733562">
              <w:rPr>
                <w:rFonts w:eastAsia="Times New Roman" w:cstheme="minorHAnsi"/>
                <w:color w:val="000000"/>
                <w:sz w:val="20"/>
                <w:szCs w:val="20"/>
              </w:rPr>
              <w:t>An Act relating to unintentionally causing the death of a person by operating a motor vehicle at an excessive speed.</w:t>
            </w:r>
          </w:p>
        </w:tc>
        <w:tc>
          <w:tcPr>
            <w:tcW w:w="1245" w:type="dxa"/>
            <w:tcBorders>
              <w:top w:val="nil"/>
              <w:left w:val="nil"/>
              <w:bottom w:val="single" w:sz="4" w:space="0" w:color="auto"/>
              <w:right w:val="single" w:sz="4" w:space="0" w:color="auto"/>
            </w:tcBorders>
            <w:shd w:val="clear" w:color="auto" w:fill="auto"/>
            <w:vAlign w:val="bottom"/>
            <w:hideMark/>
          </w:tcPr>
          <w:p w14:paraId="67435AEE" w14:textId="77777777" w:rsidR="00733562" w:rsidRPr="00733562" w:rsidRDefault="00733562" w:rsidP="00733562">
            <w:pPr>
              <w:rPr>
                <w:rFonts w:eastAsia="Times New Roman" w:cstheme="minorHAnsi"/>
                <w:color w:val="000000"/>
                <w:sz w:val="20"/>
                <w:szCs w:val="20"/>
              </w:rPr>
            </w:pPr>
            <w:r w:rsidRPr="00733562">
              <w:rPr>
                <w:rFonts w:eastAsia="Times New Roman" w:cstheme="minorHAnsi"/>
                <w:color w:val="000000"/>
                <w:sz w:val="20"/>
                <w:szCs w:val="20"/>
              </w:rPr>
              <w:t>S-PASSED SUB      H-</w:t>
            </w:r>
          </w:p>
        </w:tc>
        <w:tc>
          <w:tcPr>
            <w:tcW w:w="1059" w:type="dxa"/>
            <w:tcBorders>
              <w:top w:val="nil"/>
              <w:left w:val="nil"/>
              <w:bottom w:val="single" w:sz="4" w:space="0" w:color="auto"/>
              <w:right w:val="single" w:sz="4" w:space="0" w:color="auto"/>
            </w:tcBorders>
            <w:shd w:val="clear" w:color="auto" w:fill="auto"/>
            <w:vAlign w:val="center"/>
            <w:hideMark/>
          </w:tcPr>
          <w:p w14:paraId="1E045313" w14:textId="77777777" w:rsidR="00733562" w:rsidRPr="00733562" w:rsidRDefault="00733562" w:rsidP="00733562">
            <w:pPr>
              <w:jc w:val="center"/>
              <w:rPr>
                <w:rFonts w:eastAsia="Times New Roman" w:cstheme="minorHAnsi"/>
                <w:b/>
                <w:bCs/>
                <w:color w:val="000000"/>
                <w:sz w:val="20"/>
                <w:szCs w:val="20"/>
              </w:rPr>
            </w:pPr>
            <w:r w:rsidRPr="00733562">
              <w:rPr>
                <w:rFonts w:eastAsia="Times New Roman" w:cstheme="minorHAnsi"/>
                <w:b/>
                <w:bCs/>
                <w:color w:val="000000"/>
                <w:sz w:val="20"/>
                <w:szCs w:val="20"/>
              </w:rPr>
              <w:t xml:space="preserve">SUPPORT        </w:t>
            </w:r>
            <w:proofErr w:type="gramStart"/>
            <w:r w:rsidRPr="00733562">
              <w:rPr>
                <w:rFonts w:eastAsia="Times New Roman" w:cstheme="minorHAnsi"/>
                <w:b/>
                <w:bCs/>
                <w:color w:val="000000"/>
                <w:sz w:val="20"/>
                <w:szCs w:val="20"/>
              </w:rPr>
              <w:t xml:space="preserve">   (</w:t>
            </w:r>
            <w:proofErr w:type="gramEnd"/>
            <w:r w:rsidRPr="00733562">
              <w:rPr>
                <w:rFonts w:eastAsia="Times New Roman" w:cstheme="minorHAnsi"/>
                <w:b/>
                <w:bCs/>
                <w:color w:val="000000"/>
                <w:sz w:val="20"/>
                <w:szCs w:val="20"/>
              </w:rPr>
              <w:t>last year)</w:t>
            </w:r>
          </w:p>
        </w:tc>
      </w:tr>
      <w:tr w:rsidR="00B131E1" w:rsidRPr="00733562" w14:paraId="782C68FF" w14:textId="77777777" w:rsidTr="00B131E1">
        <w:trPr>
          <w:trHeight w:val="900"/>
        </w:trPr>
        <w:tc>
          <w:tcPr>
            <w:tcW w:w="1565" w:type="dxa"/>
            <w:tcBorders>
              <w:top w:val="nil"/>
              <w:left w:val="single" w:sz="4" w:space="0" w:color="auto"/>
              <w:bottom w:val="single" w:sz="4" w:space="0" w:color="auto"/>
              <w:right w:val="single" w:sz="4" w:space="0" w:color="auto"/>
            </w:tcBorders>
            <w:shd w:val="clear" w:color="auto" w:fill="auto"/>
            <w:hideMark/>
          </w:tcPr>
          <w:p w14:paraId="714BDE58" w14:textId="77777777" w:rsidR="00733562" w:rsidRPr="00733562" w:rsidRDefault="00733562" w:rsidP="00733562">
            <w:pPr>
              <w:rPr>
                <w:rFonts w:eastAsia="Times New Roman" w:cstheme="minorHAnsi"/>
                <w:b/>
                <w:bCs/>
                <w:color w:val="000000"/>
                <w:sz w:val="20"/>
                <w:szCs w:val="20"/>
              </w:rPr>
            </w:pPr>
            <w:r w:rsidRPr="00733562">
              <w:rPr>
                <w:rFonts w:eastAsia="Times New Roman" w:cstheme="minorHAnsi"/>
                <w:b/>
                <w:bCs/>
                <w:color w:val="000000"/>
                <w:sz w:val="20"/>
                <w:szCs w:val="20"/>
              </w:rPr>
              <w:t>TINTED WINDOWS</w:t>
            </w:r>
          </w:p>
        </w:tc>
        <w:tc>
          <w:tcPr>
            <w:tcW w:w="861" w:type="dxa"/>
            <w:tcBorders>
              <w:top w:val="nil"/>
              <w:left w:val="nil"/>
              <w:bottom w:val="single" w:sz="4" w:space="0" w:color="auto"/>
              <w:right w:val="single" w:sz="4" w:space="0" w:color="auto"/>
            </w:tcBorders>
            <w:shd w:val="clear" w:color="auto" w:fill="auto"/>
            <w:noWrap/>
            <w:hideMark/>
          </w:tcPr>
          <w:p w14:paraId="069DC0F8" w14:textId="77777777" w:rsidR="00733562" w:rsidRPr="00733562" w:rsidRDefault="00733562" w:rsidP="00733562">
            <w:pPr>
              <w:jc w:val="center"/>
              <w:rPr>
                <w:rFonts w:eastAsia="Times New Roman" w:cstheme="minorHAnsi"/>
                <w:b/>
                <w:bCs/>
                <w:color w:val="0000FF"/>
                <w:sz w:val="20"/>
                <w:szCs w:val="20"/>
                <w:u w:val="single"/>
              </w:rPr>
            </w:pPr>
            <w:hyperlink r:id="rId26" w:history="1">
              <w:r w:rsidRPr="00733562">
                <w:rPr>
                  <w:rFonts w:eastAsia="Times New Roman" w:cstheme="minorHAnsi"/>
                  <w:b/>
                  <w:bCs/>
                  <w:color w:val="0000FF"/>
                  <w:sz w:val="20"/>
                  <w:szCs w:val="20"/>
                  <w:u w:val="single"/>
                </w:rPr>
                <w:t>HF 2038</w:t>
              </w:r>
            </w:hyperlink>
          </w:p>
        </w:tc>
        <w:tc>
          <w:tcPr>
            <w:tcW w:w="1349" w:type="dxa"/>
            <w:tcBorders>
              <w:top w:val="nil"/>
              <w:left w:val="nil"/>
              <w:bottom w:val="single" w:sz="4" w:space="0" w:color="auto"/>
              <w:right w:val="single" w:sz="4" w:space="0" w:color="auto"/>
            </w:tcBorders>
            <w:shd w:val="clear" w:color="auto" w:fill="auto"/>
            <w:vAlign w:val="center"/>
            <w:hideMark/>
          </w:tcPr>
          <w:p w14:paraId="6D00AC41" w14:textId="77777777" w:rsidR="00733562" w:rsidRPr="00733562" w:rsidRDefault="00733562" w:rsidP="00733562">
            <w:pPr>
              <w:rPr>
                <w:rFonts w:eastAsia="Times New Roman" w:cstheme="minorHAnsi"/>
                <w:b/>
                <w:bCs/>
                <w:sz w:val="20"/>
                <w:szCs w:val="20"/>
              </w:rPr>
            </w:pPr>
            <w:r w:rsidRPr="00733562">
              <w:rPr>
                <w:rFonts w:eastAsia="Times New Roman" w:cstheme="minorHAnsi"/>
                <w:b/>
                <w:bCs/>
                <w:sz w:val="20"/>
                <w:szCs w:val="20"/>
              </w:rPr>
              <w:t>SALMON (R)</w:t>
            </w:r>
          </w:p>
        </w:tc>
        <w:tc>
          <w:tcPr>
            <w:tcW w:w="3832" w:type="dxa"/>
            <w:tcBorders>
              <w:top w:val="nil"/>
              <w:left w:val="nil"/>
              <w:bottom w:val="single" w:sz="4" w:space="0" w:color="auto"/>
              <w:right w:val="single" w:sz="4" w:space="0" w:color="auto"/>
            </w:tcBorders>
            <w:shd w:val="clear" w:color="auto" w:fill="auto"/>
            <w:vAlign w:val="bottom"/>
            <w:hideMark/>
          </w:tcPr>
          <w:p w14:paraId="4DDD225D" w14:textId="77777777" w:rsidR="00733562" w:rsidRPr="00733562" w:rsidRDefault="00733562" w:rsidP="00733562">
            <w:pPr>
              <w:rPr>
                <w:rFonts w:eastAsia="Times New Roman" w:cstheme="minorHAnsi"/>
                <w:color w:val="000000"/>
                <w:sz w:val="20"/>
                <w:szCs w:val="20"/>
              </w:rPr>
            </w:pPr>
            <w:r w:rsidRPr="00733562">
              <w:rPr>
                <w:rFonts w:eastAsia="Times New Roman" w:cstheme="minorHAnsi"/>
                <w:color w:val="000000"/>
                <w:sz w:val="20"/>
                <w:szCs w:val="20"/>
              </w:rPr>
              <w:t>An Act providing for an exception to motor vehicle window tint 1 limitations for persons with certain medical conditions.</w:t>
            </w:r>
          </w:p>
        </w:tc>
        <w:tc>
          <w:tcPr>
            <w:tcW w:w="1245" w:type="dxa"/>
            <w:tcBorders>
              <w:top w:val="nil"/>
              <w:left w:val="nil"/>
              <w:bottom w:val="single" w:sz="4" w:space="0" w:color="auto"/>
              <w:right w:val="single" w:sz="4" w:space="0" w:color="auto"/>
            </w:tcBorders>
            <w:shd w:val="clear" w:color="auto" w:fill="auto"/>
            <w:vAlign w:val="bottom"/>
            <w:hideMark/>
          </w:tcPr>
          <w:p w14:paraId="377C213A" w14:textId="77777777" w:rsidR="00733562" w:rsidRPr="00733562" w:rsidRDefault="00733562" w:rsidP="00733562">
            <w:pPr>
              <w:rPr>
                <w:rFonts w:eastAsia="Times New Roman" w:cstheme="minorHAnsi"/>
                <w:color w:val="000000"/>
                <w:sz w:val="20"/>
                <w:szCs w:val="20"/>
              </w:rPr>
            </w:pPr>
            <w:r w:rsidRPr="00733562">
              <w:rPr>
                <w:rFonts w:eastAsia="Times New Roman" w:cstheme="minorHAnsi"/>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14:paraId="301386F0" w14:textId="77777777" w:rsidR="00733562" w:rsidRPr="00733562" w:rsidRDefault="00733562" w:rsidP="00733562">
            <w:pPr>
              <w:jc w:val="center"/>
              <w:rPr>
                <w:rFonts w:eastAsia="Times New Roman" w:cstheme="minorHAnsi"/>
                <w:b/>
                <w:bCs/>
                <w:color w:val="000000"/>
                <w:sz w:val="20"/>
                <w:szCs w:val="20"/>
              </w:rPr>
            </w:pPr>
            <w:r w:rsidRPr="00733562">
              <w:rPr>
                <w:rFonts w:eastAsia="Times New Roman" w:cstheme="minorHAnsi"/>
                <w:b/>
                <w:bCs/>
                <w:color w:val="000000"/>
                <w:sz w:val="20"/>
                <w:szCs w:val="20"/>
              </w:rPr>
              <w:t>OPPOSED</w:t>
            </w:r>
          </w:p>
        </w:tc>
      </w:tr>
      <w:tr w:rsidR="00B131E1" w:rsidRPr="00733562" w14:paraId="5F492A96" w14:textId="77777777" w:rsidTr="00B131E1">
        <w:trPr>
          <w:trHeight w:val="900"/>
        </w:trPr>
        <w:tc>
          <w:tcPr>
            <w:tcW w:w="1565" w:type="dxa"/>
            <w:tcBorders>
              <w:top w:val="nil"/>
              <w:left w:val="single" w:sz="4" w:space="0" w:color="auto"/>
              <w:bottom w:val="single" w:sz="4" w:space="0" w:color="auto"/>
              <w:right w:val="single" w:sz="4" w:space="0" w:color="auto"/>
            </w:tcBorders>
            <w:shd w:val="clear" w:color="auto" w:fill="auto"/>
            <w:hideMark/>
          </w:tcPr>
          <w:p w14:paraId="5AC4E73C" w14:textId="77777777" w:rsidR="00733562" w:rsidRPr="00733562" w:rsidRDefault="00733562" w:rsidP="00733562">
            <w:pPr>
              <w:rPr>
                <w:rFonts w:eastAsia="Times New Roman" w:cstheme="minorHAnsi"/>
                <w:b/>
                <w:bCs/>
                <w:color w:val="000000"/>
                <w:sz w:val="20"/>
                <w:szCs w:val="20"/>
              </w:rPr>
            </w:pPr>
            <w:r w:rsidRPr="00733562">
              <w:rPr>
                <w:rFonts w:eastAsia="Times New Roman" w:cstheme="minorHAnsi"/>
                <w:b/>
                <w:bCs/>
                <w:color w:val="000000"/>
                <w:sz w:val="20"/>
                <w:szCs w:val="20"/>
              </w:rPr>
              <w:lastRenderedPageBreak/>
              <w:t>LEFT LANE DRIVING</w:t>
            </w:r>
          </w:p>
        </w:tc>
        <w:tc>
          <w:tcPr>
            <w:tcW w:w="861" w:type="dxa"/>
            <w:tcBorders>
              <w:top w:val="nil"/>
              <w:left w:val="nil"/>
              <w:bottom w:val="single" w:sz="4" w:space="0" w:color="auto"/>
              <w:right w:val="single" w:sz="4" w:space="0" w:color="auto"/>
            </w:tcBorders>
            <w:shd w:val="clear" w:color="auto" w:fill="auto"/>
            <w:noWrap/>
            <w:hideMark/>
          </w:tcPr>
          <w:p w14:paraId="4EE7D884" w14:textId="77777777" w:rsidR="00733562" w:rsidRPr="00733562" w:rsidRDefault="00733562" w:rsidP="00733562">
            <w:pPr>
              <w:jc w:val="center"/>
              <w:rPr>
                <w:rFonts w:eastAsia="Times New Roman" w:cstheme="minorHAnsi"/>
                <w:b/>
                <w:bCs/>
                <w:color w:val="0000FF"/>
                <w:sz w:val="20"/>
                <w:szCs w:val="20"/>
                <w:u w:val="single"/>
              </w:rPr>
            </w:pPr>
            <w:hyperlink r:id="rId27" w:history="1">
              <w:r w:rsidRPr="00733562">
                <w:rPr>
                  <w:rFonts w:eastAsia="Times New Roman" w:cstheme="minorHAnsi"/>
                  <w:b/>
                  <w:bCs/>
                  <w:color w:val="0000FF"/>
                  <w:sz w:val="20"/>
                  <w:szCs w:val="20"/>
                  <w:u w:val="single"/>
                </w:rPr>
                <w:t>HF 481</w:t>
              </w:r>
            </w:hyperlink>
          </w:p>
        </w:tc>
        <w:tc>
          <w:tcPr>
            <w:tcW w:w="1349" w:type="dxa"/>
            <w:tcBorders>
              <w:top w:val="nil"/>
              <w:left w:val="nil"/>
              <w:bottom w:val="single" w:sz="4" w:space="0" w:color="auto"/>
              <w:right w:val="single" w:sz="4" w:space="0" w:color="auto"/>
            </w:tcBorders>
            <w:shd w:val="clear" w:color="auto" w:fill="auto"/>
            <w:hideMark/>
          </w:tcPr>
          <w:p w14:paraId="2F6A1320" w14:textId="77777777" w:rsidR="00733562" w:rsidRPr="00733562" w:rsidRDefault="00733562" w:rsidP="00733562">
            <w:pPr>
              <w:rPr>
                <w:rFonts w:eastAsia="Times New Roman" w:cstheme="minorHAnsi"/>
                <w:b/>
                <w:bCs/>
                <w:sz w:val="20"/>
                <w:szCs w:val="20"/>
              </w:rPr>
            </w:pPr>
            <w:r w:rsidRPr="00733562">
              <w:rPr>
                <w:rFonts w:eastAsia="Times New Roman" w:cstheme="minorHAnsi"/>
                <w:b/>
                <w:bCs/>
                <w:sz w:val="20"/>
                <w:szCs w:val="20"/>
              </w:rPr>
              <w:t>BEST (R)</w:t>
            </w:r>
          </w:p>
        </w:tc>
        <w:tc>
          <w:tcPr>
            <w:tcW w:w="3832" w:type="dxa"/>
            <w:tcBorders>
              <w:top w:val="nil"/>
              <w:left w:val="nil"/>
              <w:bottom w:val="single" w:sz="4" w:space="0" w:color="auto"/>
              <w:right w:val="single" w:sz="4" w:space="0" w:color="auto"/>
            </w:tcBorders>
            <w:shd w:val="clear" w:color="auto" w:fill="auto"/>
            <w:vAlign w:val="bottom"/>
            <w:hideMark/>
          </w:tcPr>
          <w:p w14:paraId="136C7DEE" w14:textId="77777777" w:rsidR="00733562" w:rsidRPr="00733562" w:rsidRDefault="00733562" w:rsidP="00733562">
            <w:pPr>
              <w:rPr>
                <w:rFonts w:eastAsia="Times New Roman" w:cstheme="minorHAnsi"/>
                <w:color w:val="000000"/>
                <w:sz w:val="20"/>
                <w:szCs w:val="20"/>
              </w:rPr>
            </w:pPr>
            <w:r w:rsidRPr="00733562">
              <w:rPr>
                <w:rFonts w:eastAsia="Times New Roman" w:cstheme="minorHAnsi"/>
                <w:color w:val="000000"/>
                <w:sz w:val="20"/>
                <w:szCs w:val="20"/>
              </w:rPr>
              <w:t xml:space="preserve">An Act relating to the operation of motor vehicles in the left-most lane of certain </w:t>
            </w:r>
            <w:proofErr w:type="gramStart"/>
            <w:r w:rsidRPr="00733562">
              <w:rPr>
                <w:rFonts w:eastAsia="Times New Roman" w:cstheme="minorHAnsi"/>
                <w:color w:val="000000"/>
                <w:sz w:val="20"/>
                <w:szCs w:val="20"/>
              </w:rPr>
              <w:t>roadways, and</w:t>
            </w:r>
            <w:proofErr w:type="gramEnd"/>
            <w:r w:rsidRPr="00733562">
              <w:rPr>
                <w:rFonts w:eastAsia="Times New Roman" w:cstheme="minorHAnsi"/>
                <w:color w:val="000000"/>
                <w:sz w:val="20"/>
                <w:szCs w:val="20"/>
              </w:rPr>
              <w:t xml:space="preserve"> making penalties applicable.</w:t>
            </w:r>
          </w:p>
        </w:tc>
        <w:tc>
          <w:tcPr>
            <w:tcW w:w="1245" w:type="dxa"/>
            <w:tcBorders>
              <w:top w:val="nil"/>
              <w:left w:val="nil"/>
              <w:bottom w:val="single" w:sz="4" w:space="0" w:color="auto"/>
              <w:right w:val="single" w:sz="4" w:space="0" w:color="auto"/>
            </w:tcBorders>
            <w:shd w:val="clear" w:color="auto" w:fill="auto"/>
            <w:vAlign w:val="bottom"/>
            <w:hideMark/>
          </w:tcPr>
          <w:p w14:paraId="4427DBFE" w14:textId="77777777" w:rsidR="00733562" w:rsidRPr="00733562" w:rsidRDefault="00733562" w:rsidP="00733562">
            <w:pPr>
              <w:rPr>
                <w:rFonts w:eastAsia="Times New Roman" w:cstheme="minorHAnsi"/>
                <w:color w:val="000000"/>
                <w:sz w:val="20"/>
                <w:szCs w:val="20"/>
              </w:rPr>
            </w:pPr>
            <w:r w:rsidRPr="00733562">
              <w:rPr>
                <w:rFonts w:eastAsia="Times New Roman" w:cstheme="minorHAnsi"/>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14:paraId="482F7285" w14:textId="77777777" w:rsidR="00733562" w:rsidRPr="00733562" w:rsidRDefault="00733562" w:rsidP="00733562">
            <w:pPr>
              <w:jc w:val="center"/>
              <w:rPr>
                <w:rFonts w:eastAsia="Times New Roman" w:cstheme="minorHAnsi"/>
                <w:b/>
                <w:bCs/>
                <w:color w:val="000000"/>
                <w:sz w:val="20"/>
                <w:szCs w:val="20"/>
              </w:rPr>
            </w:pPr>
            <w:r w:rsidRPr="00733562">
              <w:rPr>
                <w:rFonts w:eastAsia="Times New Roman" w:cstheme="minorHAnsi"/>
                <w:b/>
                <w:bCs/>
                <w:color w:val="000000"/>
                <w:sz w:val="20"/>
                <w:szCs w:val="20"/>
              </w:rPr>
              <w:t>SUPPORT</w:t>
            </w:r>
          </w:p>
        </w:tc>
      </w:tr>
      <w:tr w:rsidR="00B131E1" w:rsidRPr="00733562" w14:paraId="203C6975" w14:textId="77777777" w:rsidTr="00B131E1">
        <w:trPr>
          <w:trHeight w:val="900"/>
        </w:trPr>
        <w:tc>
          <w:tcPr>
            <w:tcW w:w="1565" w:type="dxa"/>
            <w:tcBorders>
              <w:top w:val="nil"/>
              <w:left w:val="single" w:sz="4" w:space="0" w:color="auto"/>
              <w:bottom w:val="single" w:sz="4" w:space="0" w:color="auto"/>
              <w:right w:val="single" w:sz="4" w:space="0" w:color="auto"/>
            </w:tcBorders>
            <w:shd w:val="clear" w:color="auto" w:fill="auto"/>
            <w:hideMark/>
          </w:tcPr>
          <w:p w14:paraId="14F3A745" w14:textId="77777777" w:rsidR="00733562" w:rsidRPr="00733562" w:rsidRDefault="00733562" w:rsidP="00733562">
            <w:pPr>
              <w:rPr>
                <w:rFonts w:eastAsia="Times New Roman" w:cstheme="minorHAnsi"/>
                <w:b/>
                <w:bCs/>
                <w:color w:val="000000"/>
                <w:sz w:val="20"/>
                <w:szCs w:val="20"/>
              </w:rPr>
            </w:pPr>
            <w:r w:rsidRPr="00733562">
              <w:rPr>
                <w:rFonts w:eastAsia="Times New Roman" w:cstheme="minorHAnsi"/>
                <w:b/>
                <w:bCs/>
                <w:color w:val="000000"/>
                <w:sz w:val="20"/>
                <w:szCs w:val="20"/>
              </w:rPr>
              <w:t>TINTED WINDOWS</w:t>
            </w:r>
          </w:p>
        </w:tc>
        <w:tc>
          <w:tcPr>
            <w:tcW w:w="861" w:type="dxa"/>
            <w:tcBorders>
              <w:top w:val="nil"/>
              <w:left w:val="nil"/>
              <w:bottom w:val="single" w:sz="4" w:space="0" w:color="auto"/>
              <w:right w:val="single" w:sz="4" w:space="0" w:color="auto"/>
            </w:tcBorders>
            <w:shd w:val="clear" w:color="auto" w:fill="auto"/>
            <w:noWrap/>
            <w:hideMark/>
          </w:tcPr>
          <w:p w14:paraId="6264AF52" w14:textId="77777777" w:rsidR="00733562" w:rsidRPr="00733562" w:rsidRDefault="00733562" w:rsidP="00733562">
            <w:pPr>
              <w:jc w:val="center"/>
              <w:rPr>
                <w:rFonts w:eastAsia="Times New Roman" w:cstheme="minorHAnsi"/>
                <w:b/>
                <w:bCs/>
                <w:color w:val="0000FF"/>
                <w:sz w:val="20"/>
                <w:szCs w:val="20"/>
                <w:u w:val="single"/>
              </w:rPr>
            </w:pPr>
            <w:hyperlink r:id="rId28" w:history="1">
              <w:r w:rsidRPr="00733562">
                <w:rPr>
                  <w:rFonts w:eastAsia="Times New Roman" w:cstheme="minorHAnsi"/>
                  <w:b/>
                  <w:bCs/>
                  <w:color w:val="0000FF"/>
                  <w:sz w:val="20"/>
                  <w:szCs w:val="20"/>
                  <w:u w:val="single"/>
                </w:rPr>
                <w:t>SF 2149</w:t>
              </w:r>
            </w:hyperlink>
          </w:p>
        </w:tc>
        <w:tc>
          <w:tcPr>
            <w:tcW w:w="1349" w:type="dxa"/>
            <w:tcBorders>
              <w:top w:val="nil"/>
              <w:left w:val="nil"/>
              <w:bottom w:val="single" w:sz="4" w:space="0" w:color="auto"/>
              <w:right w:val="single" w:sz="4" w:space="0" w:color="auto"/>
            </w:tcBorders>
            <w:shd w:val="clear" w:color="auto" w:fill="auto"/>
            <w:hideMark/>
          </w:tcPr>
          <w:p w14:paraId="4BA6D1E7" w14:textId="77777777" w:rsidR="00733562" w:rsidRPr="00733562" w:rsidRDefault="00733562" w:rsidP="00733562">
            <w:pPr>
              <w:rPr>
                <w:rFonts w:eastAsia="Times New Roman" w:cstheme="minorHAnsi"/>
                <w:b/>
                <w:bCs/>
                <w:sz w:val="20"/>
                <w:szCs w:val="20"/>
              </w:rPr>
            </w:pPr>
            <w:proofErr w:type="spellStart"/>
            <w:r w:rsidRPr="00733562">
              <w:rPr>
                <w:rFonts w:eastAsia="Times New Roman" w:cstheme="minorHAnsi"/>
                <w:b/>
                <w:bCs/>
                <w:sz w:val="20"/>
                <w:szCs w:val="20"/>
              </w:rPr>
              <w:t>Edler</w:t>
            </w:r>
            <w:proofErr w:type="spellEnd"/>
            <w:r w:rsidRPr="00733562">
              <w:rPr>
                <w:rFonts w:eastAsia="Times New Roman" w:cstheme="minorHAnsi"/>
                <w:b/>
                <w:bCs/>
                <w:sz w:val="20"/>
                <w:szCs w:val="20"/>
              </w:rPr>
              <w:t>(R)</w:t>
            </w:r>
          </w:p>
        </w:tc>
        <w:tc>
          <w:tcPr>
            <w:tcW w:w="3832" w:type="dxa"/>
            <w:tcBorders>
              <w:top w:val="nil"/>
              <w:left w:val="nil"/>
              <w:bottom w:val="single" w:sz="4" w:space="0" w:color="auto"/>
              <w:right w:val="single" w:sz="4" w:space="0" w:color="auto"/>
            </w:tcBorders>
            <w:shd w:val="clear" w:color="auto" w:fill="auto"/>
            <w:vAlign w:val="bottom"/>
            <w:hideMark/>
          </w:tcPr>
          <w:p w14:paraId="59CF6116" w14:textId="77777777" w:rsidR="00733562" w:rsidRPr="00733562" w:rsidRDefault="00733562" w:rsidP="00733562">
            <w:pPr>
              <w:rPr>
                <w:rFonts w:eastAsia="Times New Roman" w:cstheme="minorHAnsi"/>
                <w:color w:val="000000"/>
                <w:sz w:val="20"/>
                <w:szCs w:val="20"/>
              </w:rPr>
            </w:pPr>
            <w:r w:rsidRPr="00733562">
              <w:rPr>
                <w:rFonts w:eastAsia="Times New Roman" w:cstheme="minorHAnsi"/>
                <w:color w:val="000000"/>
                <w:sz w:val="20"/>
                <w:szCs w:val="20"/>
              </w:rPr>
              <w:t>An Act relating to the minimum standard of transparency for 1 motor vehicle window tint, providing penalties, and making 2 penalties applicable.</w:t>
            </w:r>
          </w:p>
        </w:tc>
        <w:tc>
          <w:tcPr>
            <w:tcW w:w="1245" w:type="dxa"/>
            <w:tcBorders>
              <w:top w:val="nil"/>
              <w:left w:val="nil"/>
              <w:bottom w:val="single" w:sz="4" w:space="0" w:color="auto"/>
              <w:right w:val="single" w:sz="4" w:space="0" w:color="auto"/>
            </w:tcBorders>
            <w:shd w:val="clear" w:color="auto" w:fill="auto"/>
            <w:vAlign w:val="bottom"/>
            <w:hideMark/>
          </w:tcPr>
          <w:p w14:paraId="03CC5E7D" w14:textId="77777777" w:rsidR="00733562" w:rsidRPr="00733562" w:rsidRDefault="00733562" w:rsidP="00733562">
            <w:pPr>
              <w:rPr>
                <w:rFonts w:eastAsia="Times New Roman" w:cstheme="minorHAnsi"/>
                <w:color w:val="000000"/>
                <w:sz w:val="20"/>
                <w:szCs w:val="20"/>
              </w:rPr>
            </w:pPr>
            <w:r w:rsidRPr="00733562">
              <w:rPr>
                <w:rFonts w:eastAsia="Times New Roman" w:cstheme="minorHAnsi"/>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14:paraId="52519E8D" w14:textId="77777777" w:rsidR="00733562" w:rsidRPr="00733562" w:rsidRDefault="00733562" w:rsidP="00733562">
            <w:pPr>
              <w:jc w:val="center"/>
              <w:rPr>
                <w:rFonts w:eastAsia="Times New Roman" w:cstheme="minorHAnsi"/>
                <w:b/>
                <w:bCs/>
                <w:color w:val="000000"/>
                <w:sz w:val="20"/>
                <w:szCs w:val="20"/>
              </w:rPr>
            </w:pPr>
            <w:r w:rsidRPr="00733562">
              <w:rPr>
                <w:rFonts w:eastAsia="Times New Roman" w:cstheme="minorHAnsi"/>
                <w:b/>
                <w:bCs/>
                <w:color w:val="000000"/>
                <w:sz w:val="20"/>
                <w:szCs w:val="20"/>
              </w:rPr>
              <w:t> </w:t>
            </w:r>
          </w:p>
        </w:tc>
      </w:tr>
      <w:tr w:rsidR="00B131E1" w:rsidRPr="00733562" w14:paraId="0FB3BB1C" w14:textId="77777777" w:rsidTr="00B131E1">
        <w:trPr>
          <w:trHeight w:val="1800"/>
        </w:trPr>
        <w:tc>
          <w:tcPr>
            <w:tcW w:w="1565" w:type="dxa"/>
            <w:tcBorders>
              <w:top w:val="nil"/>
              <w:left w:val="single" w:sz="4" w:space="0" w:color="auto"/>
              <w:bottom w:val="single" w:sz="4" w:space="0" w:color="auto"/>
              <w:right w:val="single" w:sz="4" w:space="0" w:color="auto"/>
            </w:tcBorders>
            <w:shd w:val="clear" w:color="auto" w:fill="auto"/>
            <w:hideMark/>
          </w:tcPr>
          <w:p w14:paraId="48A66600" w14:textId="77777777" w:rsidR="00733562" w:rsidRPr="00733562" w:rsidRDefault="00733562" w:rsidP="00733562">
            <w:pPr>
              <w:rPr>
                <w:rFonts w:eastAsia="Times New Roman" w:cstheme="minorHAnsi"/>
                <w:b/>
                <w:bCs/>
                <w:color w:val="000000"/>
                <w:sz w:val="20"/>
                <w:szCs w:val="20"/>
              </w:rPr>
            </w:pPr>
            <w:r w:rsidRPr="00733562">
              <w:rPr>
                <w:rFonts w:eastAsia="Times New Roman" w:cstheme="minorHAnsi"/>
                <w:b/>
                <w:bCs/>
                <w:color w:val="000000"/>
                <w:sz w:val="20"/>
                <w:szCs w:val="20"/>
              </w:rPr>
              <w:t>CARRYING WEPAONS ON SCHOOL GROUNDS</w:t>
            </w:r>
          </w:p>
        </w:tc>
        <w:tc>
          <w:tcPr>
            <w:tcW w:w="861" w:type="dxa"/>
            <w:tcBorders>
              <w:top w:val="nil"/>
              <w:left w:val="nil"/>
              <w:bottom w:val="single" w:sz="4" w:space="0" w:color="auto"/>
              <w:right w:val="single" w:sz="4" w:space="0" w:color="auto"/>
            </w:tcBorders>
            <w:shd w:val="clear" w:color="auto" w:fill="auto"/>
            <w:noWrap/>
            <w:hideMark/>
          </w:tcPr>
          <w:p w14:paraId="32A3E631" w14:textId="77777777" w:rsidR="00733562" w:rsidRPr="00733562" w:rsidRDefault="00733562" w:rsidP="00733562">
            <w:pPr>
              <w:jc w:val="center"/>
              <w:rPr>
                <w:rFonts w:eastAsia="Times New Roman" w:cstheme="minorHAnsi"/>
                <w:b/>
                <w:bCs/>
                <w:color w:val="0000FF"/>
                <w:sz w:val="20"/>
                <w:szCs w:val="20"/>
                <w:u w:val="single"/>
              </w:rPr>
            </w:pPr>
            <w:hyperlink r:id="rId29" w:history="1">
              <w:r w:rsidRPr="00733562">
                <w:rPr>
                  <w:rFonts w:eastAsia="Times New Roman" w:cstheme="minorHAnsi"/>
                  <w:b/>
                  <w:bCs/>
                  <w:color w:val="0000FF"/>
                  <w:sz w:val="20"/>
                  <w:szCs w:val="20"/>
                  <w:u w:val="single"/>
                </w:rPr>
                <w:t>SF 2161</w:t>
              </w:r>
            </w:hyperlink>
          </w:p>
        </w:tc>
        <w:tc>
          <w:tcPr>
            <w:tcW w:w="1349" w:type="dxa"/>
            <w:tcBorders>
              <w:top w:val="nil"/>
              <w:left w:val="nil"/>
              <w:bottom w:val="single" w:sz="4" w:space="0" w:color="auto"/>
              <w:right w:val="single" w:sz="4" w:space="0" w:color="auto"/>
            </w:tcBorders>
            <w:shd w:val="clear" w:color="auto" w:fill="auto"/>
            <w:noWrap/>
            <w:hideMark/>
          </w:tcPr>
          <w:p w14:paraId="54C2B79F" w14:textId="77777777" w:rsidR="00733562" w:rsidRPr="00733562" w:rsidRDefault="00733562" w:rsidP="00733562">
            <w:pPr>
              <w:rPr>
                <w:rFonts w:eastAsia="Times New Roman" w:cstheme="minorHAnsi"/>
                <w:b/>
                <w:bCs/>
                <w:sz w:val="20"/>
                <w:szCs w:val="20"/>
                <w:u w:val="single"/>
              </w:rPr>
            </w:pPr>
            <w:r w:rsidRPr="00733562">
              <w:rPr>
                <w:rFonts w:eastAsia="Times New Roman" w:cstheme="minorHAnsi"/>
                <w:b/>
                <w:bCs/>
                <w:sz w:val="20"/>
                <w:szCs w:val="20"/>
                <w:u w:val="single"/>
              </w:rPr>
              <w:t>Chapman(R)</w:t>
            </w:r>
          </w:p>
        </w:tc>
        <w:tc>
          <w:tcPr>
            <w:tcW w:w="3832" w:type="dxa"/>
            <w:tcBorders>
              <w:top w:val="nil"/>
              <w:left w:val="nil"/>
              <w:bottom w:val="single" w:sz="4" w:space="0" w:color="auto"/>
              <w:right w:val="single" w:sz="4" w:space="0" w:color="auto"/>
            </w:tcBorders>
            <w:shd w:val="clear" w:color="auto" w:fill="auto"/>
            <w:vAlign w:val="bottom"/>
            <w:hideMark/>
          </w:tcPr>
          <w:p w14:paraId="4D0B3616" w14:textId="77777777" w:rsidR="00733562" w:rsidRPr="00733562" w:rsidRDefault="00733562" w:rsidP="00733562">
            <w:pPr>
              <w:rPr>
                <w:rFonts w:eastAsia="Times New Roman" w:cstheme="minorHAnsi"/>
                <w:color w:val="000000"/>
                <w:sz w:val="20"/>
                <w:szCs w:val="20"/>
              </w:rPr>
            </w:pPr>
            <w:bookmarkStart w:id="3" w:name="RANGE!D23"/>
            <w:r w:rsidRPr="00733562">
              <w:rPr>
                <w:rFonts w:eastAsia="Times New Roman" w:cstheme="minorHAnsi"/>
                <w:color w:val="000000"/>
                <w:sz w:val="20"/>
                <w:szCs w:val="20"/>
              </w:rPr>
              <w:t>An Act prohibiting a governing board of a public college or 1 university from adopting or enforcing any policy or rule 2 that prohibits a person with a valid permit to carry weapons 3 from carrying, transporting, or possessing a dangerous 4 weapon in the buildings or on the grounds of such a college 5 or university, and including civil penalties.</w:t>
            </w:r>
            <w:bookmarkEnd w:id="3"/>
          </w:p>
        </w:tc>
        <w:tc>
          <w:tcPr>
            <w:tcW w:w="1245" w:type="dxa"/>
            <w:tcBorders>
              <w:top w:val="nil"/>
              <w:left w:val="nil"/>
              <w:bottom w:val="single" w:sz="4" w:space="0" w:color="auto"/>
              <w:right w:val="single" w:sz="4" w:space="0" w:color="auto"/>
            </w:tcBorders>
            <w:shd w:val="clear" w:color="auto" w:fill="auto"/>
            <w:vAlign w:val="bottom"/>
            <w:hideMark/>
          </w:tcPr>
          <w:p w14:paraId="4226D657" w14:textId="77777777" w:rsidR="00733562" w:rsidRPr="00733562" w:rsidRDefault="00733562" w:rsidP="00733562">
            <w:pPr>
              <w:rPr>
                <w:rFonts w:eastAsia="Times New Roman" w:cstheme="minorHAnsi"/>
                <w:color w:val="000000"/>
                <w:sz w:val="20"/>
                <w:szCs w:val="20"/>
              </w:rPr>
            </w:pPr>
            <w:r w:rsidRPr="00733562">
              <w:rPr>
                <w:rFonts w:eastAsia="Times New Roman" w:cstheme="minorHAnsi"/>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14:paraId="66F9941B" w14:textId="77777777" w:rsidR="00733562" w:rsidRPr="00733562" w:rsidRDefault="00733562" w:rsidP="00733562">
            <w:pPr>
              <w:jc w:val="center"/>
              <w:rPr>
                <w:rFonts w:eastAsia="Times New Roman" w:cstheme="minorHAnsi"/>
                <w:b/>
                <w:bCs/>
                <w:color w:val="000000"/>
                <w:sz w:val="20"/>
                <w:szCs w:val="20"/>
              </w:rPr>
            </w:pPr>
            <w:r w:rsidRPr="00733562">
              <w:rPr>
                <w:rFonts w:eastAsia="Times New Roman" w:cstheme="minorHAnsi"/>
                <w:b/>
                <w:bCs/>
                <w:color w:val="000000"/>
                <w:sz w:val="20"/>
                <w:szCs w:val="20"/>
              </w:rPr>
              <w:t> </w:t>
            </w:r>
          </w:p>
        </w:tc>
      </w:tr>
    </w:tbl>
    <w:p w14:paraId="3496382B" w14:textId="77777777" w:rsidR="00733562" w:rsidRDefault="00733562"/>
    <w:sectPr w:rsidR="00733562" w:rsidSect="00733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04B"/>
    <w:rsid w:val="003A0A58"/>
    <w:rsid w:val="004A3A98"/>
    <w:rsid w:val="006D704B"/>
    <w:rsid w:val="00733562"/>
    <w:rsid w:val="008752E5"/>
    <w:rsid w:val="008A6775"/>
    <w:rsid w:val="00A54B08"/>
    <w:rsid w:val="00A61C4C"/>
    <w:rsid w:val="00B131E1"/>
    <w:rsid w:val="00E3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072FF"/>
  <w15:chartTrackingRefBased/>
  <w15:docId w15:val="{D1B5DABC-1995-44D2-B9FC-6C35BDAD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04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704B"/>
    <w:pPr>
      <w:spacing w:after="0" w:line="240" w:lineRule="auto"/>
    </w:pPr>
    <w:rPr>
      <w:rFonts w:ascii="Helvetica Neue" w:eastAsia="Arial Unicode MS" w:hAnsi="Helvetica Neue" w:cs="Arial Unicode MS"/>
      <w:color w:val="000000"/>
    </w:rPr>
  </w:style>
  <w:style w:type="character" w:styleId="Hyperlink">
    <w:name w:val="Hyperlink"/>
    <w:basedOn w:val="DefaultParagraphFont"/>
    <w:uiPriority w:val="99"/>
    <w:semiHidden/>
    <w:unhideWhenUsed/>
    <w:rsid w:val="006D70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016119">
      <w:bodyDiv w:val="1"/>
      <w:marLeft w:val="0"/>
      <w:marRight w:val="0"/>
      <w:marTop w:val="0"/>
      <w:marBottom w:val="0"/>
      <w:divBdr>
        <w:top w:val="none" w:sz="0" w:space="0" w:color="auto"/>
        <w:left w:val="none" w:sz="0" w:space="0" w:color="auto"/>
        <w:bottom w:val="none" w:sz="0" w:space="0" w:color="auto"/>
        <w:right w:val="none" w:sz="0" w:space="0" w:color="auto"/>
      </w:divBdr>
    </w:div>
    <w:div w:id="913512359">
      <w:bodyDiv w:val="1"/>
      <w:marLeft w:val="0"/>
      <w:marRight w:val="0"/>
      <w:marTop w:val="0"/>
      <w:marBottom w:val="0"/>
      <w:divBdr>
        <w:top w:val="none" w:sz="0" w:space="0" w:color="auto"/>
        <w:left w:val="none" w:sz="0" w:space="0" w:color="auto"/>
        <w:bottom w:val="none" w:sz="0" w:space="0" w:color="auto"/>
        <w:right w:val="none" w:sz="0" w:space="0" w:color="auto"/>
      </w:divBdr>
    </w:div>
    <w:div w:id="193416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8&amp;ba=SF%20526" TargetMode="External"/><Relationship Id="rId13" Type="http://schemas.openxmlformats.org/officeDocument/2006/relationships/hyperlink" Target="https://www.legis.iowa.gov/legislation/BillBook?ga=88&amp;ba=sf115" TargetMode="External"/><Relationship Id="rId18" Type="http://schemas.openxmlformats.org/officeDocument/2006/relationships/hyperlink" Target="https://www.legis.iowa.gov/legislation/BillBook?ba=SSB3042&amp;ga=88" TargetMode="External"/><Relationship Id="rId26" Type="http://schemas.openxmlformats.org/officeDocument/2006/relationships/hyperlink" Target="https://www.legis.iowa.gov/legislation/BillBook?ga=88&amp;ba=HF2038" TargetMode="External"/><Relationship Id="rId3" Type="http://schemas.openxmlformats.org/officeDocument/2006/relationships/webSettings" Target="webSettings.xml"/><Relationship Id="rId21" Type="http://schemas.openxmlformats.org/officeDocument/2006/relationships/hyperlink" Target="https://www.legis.iowa.gov/legislation/BillBook?ga=88&amp;ba=sf2089" TargetMode="External"/><Relationship Id="rId7" Type="http://schemas.openxmlformats.org/officeDocument/2006/relationships/hyperlink" Target="mailto:fitz1941@outlook.com" TargetMode="External"/><Relationship Id="rId12" Type="http://schemas.openxmlformats.org/officeDocument/2006/relationships/hyperlink" Target="https://www.legis.iowa.gov/legislation/BillBook?ga=88&amp;ba=sf116" TargetMode="External"/><Relationship Id="rId17" Type="http://schemas.openxmlformats.org/officeDocument/2006/relationships/hyperlink" Target="https://www.legis.iowa.gov/legislation/BillBook?ba=SSB3043&amp;ga=88" TargetMode="External"/><Relationship Id="rId25" Type="http://schemas.openxmlformats.org/officeDocument/2006/relationships/hyperlink" Target="https://www.legis.iowa.gov/legislation/BillBook?ga=88&amp;ba=HF567" TargetMode="External"/><Relationship Id="rId2" Type="http://schemas.openxmlformats.org/officeDocument/2006/relationships/settings" Target="settings.xml"/><Relationship Id="rId16" Type="http://schemas.openxmlformats.org/officeDocument/2006/relationships/hyperlink" Target="https://www.legis.iowa.gov/legislation/BillBook?ba=SSB3035&amp;ga=88" TargetMode="External"/><Relationship Id="rId20" Type="http://schemas.openxmlformats.org/officeDocument/2006/relationships/hyperlink" Target="https://www.legis.iowa.gov/legislation/BillBook?ba=SSB3040&amp;ga=88" TargetMode="External"/><Relationship Id="rId29" Type="http://schemas.openxmlformats.org/officeDocument/2006/relationships/hyperlink" Target="https://www.legis.iowa.gov/legislation/BillBook?ga=88&amp;ba=sf2161" TargetMode="External"/><Relationship Id="rId1" Type="http://schemas.openxmlformats.org/officeDocument/2006/relationships/styles" Target="styles.xml"/><Relationship Id="rId6" Type="http://schemas.openxmlformats.org/officeDocument/2006/relationships/hyperlink" Target="mailto:Mdfitz7575@gmail.com" TargetMode="External"/><Relationship Id="rId11" Type="http://schemas.openxmlformats.org/officeDocument/2006/relationships/hyperlink" Target="https://www.legis.iowa.gov/legislation/BillBook?ga=88&amp;ba=sf2012" TargetMode="External"/><Relationship Id="rId24" Type="http://schemas.openxmlformats.org/officeDocument/2006/relationships/hyperlink" Target="https://www.legis.iowa.gov/legislation/BillBook?ga=88&amp;ba=ssb3045" TargetMode="External"/><Relationship Id="rId5" Type="http://schemas.openxmlformats.org/officeDocument/2006/relationships/hyperlink" Target="mailto:maggiesmithfitz@outlook.com" TargetMode="External"/><Relationship Id="rId15" Type="http://schemas.openxmlformats.org/officeDocument/2006/relationships/hyperlink" Target="https://www.legis.iowa.gov/legislation/BillBook?ga=88&amp;ba=sf568" TargetMode="External"/><Relationship Id="rId23" Type="http://schemas.openxmlformats.org/officeDocument/2006/relationships/hyperlink" Target="https://www.legis.iowa.gov/legislation/BillBook?ga=88&amp;ba=SSB3060" TargetMode="External"/><Relationship Id="rId28" Type="http://schemas.openxmlformats.org/officeDocument/2006/relationships/hyperlink" Target="https://www.legis.iowa.gov/legislation/BillBook?ga=88&amp;ba=SF2149" TargetMode="External"/><Relationship Id="rId10" Type="http://schemas.openxmlformats.org/officeDocument/2006/relationships/hyperlink" Target="https://www.legis.iowa.gov/legislation/BillBook?ga=88&amp;ba=sf2016" TargetMode="External"/><Relationship Id="rId19" Type="http://schemas.openxmlformats.org/officeDocument/2006/relationships/hyperlink" Target="https://www.legis.iowa.gov/legislation/BillBook?ba=SSB3041&amp;ga=88" TargetMode="External"/><Relationship Id="rId31" Type="http://schemas.openxmlformats.org/officeDocument/2006/relationships/theme" Target="theme/theme1.xml"/><Relationship Id="rId4" Type="http://schemas.openxmlformats.org/officeDocument/2006/relationships/hyperlink" Target="mailto:jeff.g.smith@outlook.com" TargetMode="External"/><Relationship Id="rId9" Type="http://schemas.openxmlformats.org/officeDocument/2006/relationships/hyperlink" Target="https://www.legis.iowa.gov/legislation/BillBook?ga=88&amp;ba=sf2096" TargetMode="External"/><Relationship Id="rId14" Type="http://schemas.openxmlformats.org/officeDocument/2006/relationships/hyperlink" Target="https://www.legis.iowa.gov/legislation/BillBook?ga=88&amp;ba=sf459" TargetMode="External"/><Relationship Id="rId22" Type="http://schemas.openxmlformats.org/officeDocument/2006/relationships/hyperlink" Target="https://www.legis.iowa.gov/legislation/BillBook?ba=HF2046&amp;ga=88" TargetMode="External"/><Relationship Id="rId27" Type="http://schemas.openxmlformats.org/officeDocument/2006/relationships/hyperlink" Target="https://www.legis.iowa.gov/legislation/BillBook?ga=88&amp;ba=hf48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Smith</dc:creator>
  <cp:keywords/>
  <dc:description/>
  <cp:lastModifiedBy>Ryan Goecke</cp:lastModifiedBy>
  <cp:revision>3</cp:revision>
  <dcterms:created xsi:type="dcterms:W3CDTF">2020-02-11T01:06:00Z</dcterms:created>
  <dcterms:modified xsi:type="dcterms:W3CDTF">2020-02-11T01:18:00Z</dcterms:modified>
</cp:coreProperties>
</file>